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ECD" w:rsidRPr="00730BE1" w:rsidRDefault="00346B46">
      <w:pPr>
        <w:rPr>
          <w:b/>
          <w:color w:val="FF0000"/>
        </w:rPr>
      </w:pPr>
      <w:bookmarkStart w:id="0" w:name="_GoBack"/>
      <w:bookmarkEnd w:id="0"/>
      <w:r w:rsidRPr="00730BE1">
        <w:rPr>
          <w:b/>
          <w:color w:val="FF0000"/>
        </w:rPr>
        <w:t>2014-03 Climat la sécurité alimentaire en danger d'après le GIEC</w:t>
      </w:r>
    </w:p>
    <w:p w:rsidR="00346B46" w:rsidRDefault="009037E3">
      <w:hyperlink r:id="rId6" w:history="1">
        <w:r w:rsidR="00346B46" w:rsidRPr="0065548D">
          <w:rPr>
            <w:rStyle w:val="Lienhypertexte"/>
          </w:rPr>
          <w:t>http://www.20minutes.fr/planete/1337873-20140331-climat-giec-alerte-risques-accrus-insecurite-alimentaire</w:t>
        </w:r>
      </w:hyperlink>
      <w:r w:rsidR="00346B46">
        <w:t xml:space="preserve"> </w:t>
      </w:r>
    </w:p>
    <w:p w:rsidR="00346B46" w:rsidRPr="00346B46" w:rsidRDefault="00346B46" w:rsidP="00346B46">
      <w:pPr>
        <w:shd w:val="clear" w:color="auto" w:fill="FFFFFF"/>
        <w:spacing w:after="0" w:line="600" w:lineRule="atLeast"/>
        <w:outlineLvl w:val="0"/>
        <w:rPr>
          <w:rFonts w:ascii="Arial" w:eastAsia="Times New Roman" w:hAnsi="Arial" w:cs="Arial"/>
          <w:b/>
          <w:bCs/>
          <w:color w:val="333333"/>
          <w:kern w:val="36"/>
          <w:sz w:val="42"/>
          <w:szCs w:val="42"/>
          <w:lang w:eastAsia="fr-FR"/>
        </w:rPr>
      </w:pPr>
      <w:r w:rsidRPr="00346B46">
        <w:rPr>
          <w:rFonts w:ascii="Arial" w:eastAsia="Times New Roman" w:hAnsi="Arial" w:cs="Arial"/>
          <w:b/>
          <w:bCs/>
          <w:color w:val="333333"/>
          <w:kern w:val="36"/>
          <w:sz w:val="42"/>
          <w:szCs w:val="42"/>
          <w:lang w:eastAsia="fr-FR"/>
        </w:rPr>
        <w:t xml:space="preserve">Climat: La sécurité alimentaire en danger, d'après le </w:t>
      </w:r>
      <w:proofErr w:type="spellStart"/>
      <w:r w:rsidRPr="00346B46">
        <w:rPr>
          <w:rFonts w:ascii="Arial" w:eastAsia="Times New Roman" w:hAnsi="Arial" w:cs="Arial"/>
          <w:b/>
          <w:bCs/>
          <w:color w:val="333333"/>
          <w:kern w:val="36"/>
          <w:sz w:val="42"/>
          <w:szCs w:val="42"/>
          <w:lang w:eastAsia="fr-FR"/>
        </w:rPr>
        <w:t>Giec</w:t>
      </w:r>
      <w:proofErr w:type="spellEnd"/>
    </w:p>
    <w:p w:rsidR="00346B46" w:rsidRPr="00346B46" w:rsidRDefault="009037E3" w:rsidP="00346B46">
      <w:pPr>
        <w:spacing w:after="0" w:line="240" w:lineRule="auto"/>
        <w:rPr>
          <w:rFonts w:ascii="Times New Roman" w:eastAsia="Times New Roman" w:hAnsi="Times New Roman" w:cs="Times New Roman"/>
          <w:sz w:val="24"/>
          <w:szCs w:val="24"/>
          <w:lang w:eastAsia="fr-FR"/>
        </w:rPr>
      </w:pPr>
      <w:hyperlink r:id="rId7" w:anchor="commentaires" w:tooltip="5 commentaires" w:history="1">
        <w:r w:rsidR="00346B46" w:rsidRPr="00346B46">
          <w:rPr>
            <w:rFonts w:ascii="Arial" w:eastAsia="Times New Roman" w:hAnsi="Arial" w:cs="Arial"/>
            <w:color w:val="666666"/>
            <w:sz w:val="18"/>
            <w:szCs w:val="18"/>
            <w:u w:val="single"/>
            <w:shd w:val="clear" w:color="auto" w:fill="FFFFFF"/>
            <w:lang w:eastAsia="fr-FR"/>
          </w:rPr>
          <w:t>5 contributions</w:t>
        </w:r>
      </w:hyperlink>
    </w:p>
    <w:p w:rsidR="00346B46" w:rsidRPr="00346B46" w:rsidRDefault="00346B46" w:rsidP="00891151">
      <w:pPr>
        <w:shd w:val="clear" w:color="auto" w:fill="FFFFFF"/>
        <w:spacing w:line="240" w:lineRule="auto"/>
        <w:rPr>
          <w:rFonts w:ascii="Arial" w:eastAsia="Times New Roman" w:hAnsi="Arial" w:cs="Arial"/>
          <w:color w:val="666666"/>
          <w:sz w:val="18"/>
          <w:szCs w:val="18"/>
          <w:lang w:eastAsia="fr-FR"/>
        </w:rPr>
      </w:pPr>
      <w:r w:rsidRPr="00346B46">
        <w:rPr>
          <w:rFonts w:ascii="Arial" w:eastAsia="Times New Roman" w:hAnsi="Arial" w:cs="Arial"/>
          <w:color w:val="666666"/>
          <w:sz w:val="18"/>
          <w:szCs w:val="18"/>
          <w:lang w:eastAsia="fr-FR"/>
        </w:rPr>
        <w:t>Créé le 31/03/2014 à 06h50 -- Mis à jour le 31/03/2014 à 08h28</w:t>
      </w:r>
    </w:p>
    <w:p w:rsidR="00346B46" w:rsidRPr="00346B46" w:rsidRDefault="00346B46" w:rsidP="00346B46">
      <w:pPr>
        <w:shd w:val="clear" w:color="auto" w:fill="FFFFFF"/>
        <w:spacing w:line="300" w:lineRule="atLeast"/>
        <w:rPr>
          <w:rFonts w:ascii="Arial" w:eastAsia="Times New Roman" w:hAnsi="Arial" w:cs="Arial"/>
          <w:color w:val="666666"/>
          <w:sz w:val="18"/>
          <w:szCs w:val="18"/>
          <w:lang w:eastAsia="fr-FR"/>
        </w:rPr>
      </w:pPr>
      <w:r w:rsidRPr="00346B46">
        <w:rPr>
          <w:rFonts w:ascii="Arial" w:eastAsia="Times New Roman" w:hAnsi="Arial" w:cs="Arial"/>
          <w:color w:val="666666"/>
          <w:sz w:val="18"/>
          <w:szCs w:val="18"/>
          <w:lang w:eastAsia="fr-FR"/>
        </w:rPr>
        <w:t xml:space="preserve">Discours de Rajendra </w:t>
      </w:r>
      <w:proofErr w:type="spellStart"/>
      <w:r w:rsidRPr="00346B46">
        <w:rPr>
          <w:rFonts w:ascii="Arial" w:eastAsia="Times New Roman" w:hAnsi="Arial" w:cs="Arial"/>
          <w:color w:val="666666"/>
          <w:sz w:val="18"/>
          <w:szCs w:val="18"/>
          <w:lang w:eastAsia="fr-FR"/>
        </w:rPr>
        <w:t>Pachauri</w:t>
      </w:r>
      <w:proofErr w:type="spellEnd"/>
      <w:r w:rsidRPr="00346B46">
        <w:rPr>
          <w:rFonts w:ascii="Arial" w:eastAsia="Times New Roman" w:hAnsi="Arial" w:cs="Arial"/>
          <w:color w:val="666666"/>
          <w:sz w:val="18"/>
          <w:szCs w:val="18"/>
          <w:lang w:eastAsia="fr-FR"/>
        </w:rPr>
        <w:t xml:space="preserve"> lors de la réunion des experts du </w:t>
      </w:r>
      <w:proofErr w:type="spellStart"/>
      <w:r w:rsidRPr="00346B46">
        <w:rPr>
          <w:rFonts w:ascii="Arial" w:eastAsia="Times New Roman" w:hAnsi="Arial" w:cs="Arial"/>
          <w:color w:val="666666"/>
          <w:sz w:val="18"/>
          <w:szCs w:val="18"/>
          <w:lang w:eastAsia="fr-FR"/>
        </w:rPr>
        <w:t>Giec</w:t>
      </w:r>
      <w:proofErr w:type="spellEnd"/>
      <w:r w:rsidRPr="00346B46">
        <w:rPr>
          <w:rFonts w:ascii="Arial" w:eastAsia="Times New Roman" w:hAnsi="Arial" w:cs="Arial"/>
          <w:color w:val="666666"/>
          <w:sz w:val="18"/>
          <w:szCs w:val="18"/>
          <w:lang w:eastAsia="fr-FR"/>
        </w:rPr>
        <w:t xml:space="preserve"> le 25 mars 2014 à Yokohama </w:t>
      </w:r>
      <w:r w:rsidRPr="00346B46">
        <w:rPr>
          <w:rFonts w:ascii="Arial" w:eastAsia="Times New Roman" w:hAnsi="Arial" w:cs="Arial"/>
          <w:i/>
          <w:iCs/>
          <w:caps/>
          <w:color w:val="666666"/>
          <w:sz w:val="15"/>
          <w:szCs w:val="15"/>
          <w:lang w:eastAsia="fr-FR"/>
        </w:rPr>
        <w:t>YOSHIKAZU TSUNO AFP</w:t>
      </w:r>
    </w:p>
    <w:p w:rsidR="00346B46" w:rsidRPr="00346B46" w:rsidRDefault="00346B46" w:rsidP="00346B46">
      <w:pPr>
        <w:shd w:val="clear" w:color="auto" w:fill="FFFFFF"/>
        <w:spacing w:after="300" w:line="360" w:lineRule="atLeast"/>
        <w:outlineLvl w:val="1"/>
        <w:rPr>
          <w:rFonts w:ascii="Arial" w:eastAsia="Times New Roman" w:hAnsi="Arial" w:cs="Arial"/>
          <w:b/>
          <w:bCs/>
          <w:color w:val="333333"/>
          <w:sz w:val="24"/>
          <w:szCs w:val="24"/>
          <w:lang w:eastAsia="fr-FR"/>
        </w:rPr>
      </w:pPr>
      <w:r w:rsidRPr="00346B46">
        <w:rPr>
          <w:rFonts w:ascii="Arial" w:eastAsia="Times New Roman" w:hAnsi="Arial" w:cs="Arial"/>
          <w:b/>
          <w:bCs/>
          <w:color w:val="333333"/>
          <w:sz w:val="24"/>
          <w:szCs w:val="24"/>
          <w:lang w:eastAsia="fr-FR"/>
        </w:rPr>
        <w:t>CLIMAT - Le dernier rapport des experts du climat met en garde contre les impacts du changement climatique sur la sécurité alimentaire mondiale...</w:t>
      </w:r>
    </w:p>
    <w:p w:rsidR="00346B46" w:rsidRPr="00346B46" w:rsidRDefault="00346B46" w:rsidP="00891151">
      <w:pPr>
        <w:shd w:val="clear" w:color="auto" w:fill="FFFFFF"/>
        <w:spacing w:after="300" w:line="300" w:lineRule="atLeast"/>
        <w:jc w:val="both"/>
        <w:rPr>
          <w:rFonts w:ascii="Arial" w:eastAsia="Times New Roman" w:hAnsi="Arial" w:cs="Arial"/>
          <w:color w:val="333333"/>
          <w:sz w:val="20"/>
          <w:szCs w:val="20"/>
          <w:lang w:eastAsia="fr-FR"/>
        </w:rPr>
      </w:pPr>
      <w:r w:rsidRPr="00346B46">
        <w:rPr>
          <w:rFonts w:ascii="Arial" w:eastAsia="Times New Roman" w:hAnsi="Arial" w:cs="Arial"/>
          <w:color w:val="333333"/>
          <w:sz w:val="20"/>
          <w:szCs w:val="20"/>
          <w:lang w:eastAsia="fr-FR"/>
        </w:rPr>
        <w:t>Manquerons-nous demain de nourriture, faute de pouvoir continuer à cultiver les aliments?</w:t>
      </w:r>
      <w:hyperlink r:id="rId8" w:tgtFrame="_blank" w:history="1">
        <w:r w:rsidRPr="00346B46">
          <w:rPr>
            <w:rFonts w:ascii="Arial" w:eastAsia="Times New Roman" w:hAnsi="Arial" w:cs="Arial"/>
            <w:color w:val="2785CF"/>
            <w:sz w:val="20"/>
            <w:szCs w:val="20"/>
            <w:lang w:eastAsia="fr-FR"/>
          </w:rPr>
          <w:t> </w:t>
        </w:r>
        <w:r w:rsidRPr="00346B46">
          <w:rPr>
            <w:rFonts w:ascii="Arial" w:eastAsia="Times New Roman" w:hAnsi="Arial" w:cs="Arial"/>
            <w:color w:val="2785CF"/>
            <w:sz w:val="20"/>
            <w:szCs w:val="20"/>
            <w:u w:val="single"/>
            <w:lang w:eastAsia="fr-FR"/>
          </w:rPr>
          <w:t xml:space="preserve">Les experts du </w:t>
        </w:r>
        <w:proofErr w:type="spellStart"/>
        <w:r w:rsidRPr="00346B46">
          <w:rPr>
            <w:rFonts w:ascii="Arial" w:eastAsia="Times New Roman" w:hAnsi="Arial" w:cs="Arial"/>
            <w:color w:val="2785CF"/>
            <w:sz w:val="20"/>
            <w:szCs w:val="20"/>
            <w:u w:val="single"/>
            <w:lang w:eastAsia="fr-FR"/>
          </w:rPr>
          <w:t>Giec</w:t>
        </w:r>
        <w:proofErr w:type="spellEnd"/>
        <w:r w:rsidRPr="00346B46">
          <w:rPr>
            <w:rFonts w:ascii="Arial" w:eastAsia="Times New Roman" w:hAnsi="Arial" w:cs="Arial"/>
            <w:color w:val="2785CF"/>
            <w:sz w:val="20"/>
            <w:szCs w:val="20"/>
            <w:u w:val="single"/>
            <w:lang w:eastAsia="fr-FR"/>
          </w:rPr>
          <w:t xml:space="preserve"> alertent</w:t>
        </w:r>
      </w:hyperlink>
      <w:r w:rsidRPr="00346B46">
        <w:rPr>
          <w:rFonts w:ascii="Arial" w:eastAsia="Times New Roman" w:hAnsi="Arial" w:cs="Arial"/>
          <w:color w:val="333333"/>
          <w:sz w:val="20"/>
          <w:szCs w:val="20"/>
          <w:lang w:eastAsia="fr-FR"/>
        </w:rPr>
        <w:t>, dans leur dernier rapport publié ce lundi à Yokohama (Japon), sur l'impact du réchauffement climatique et notamment les risques accrus d'insécurité alimentaire et de conflits au cours du 21e siècle. «La probabilité d'impacts graves, étendus et irréversibles s'accroît avec l'intensification du réchauffement climatique», écrivent les scientifiques du Groupe intergouvernemental d'experts sur l'évolution du climat (</w:t>
      </w:r>
      <w:proofErr w:type="spellStart"/>
      <w:r w:rsidRPr="00346B46">
        <w:rPr>
          <w:rFonts w:ascii="Arial" w:eastAsia="Times New Roman" w:hAnsi="Arial" w:cs="Arial"/>
          <w:color w:val="333333"/>
          <w:sz w:val="20"/>
          <w:szCs w:val="20"/>
          <w:lang w:eastAsia="fr-FR"/>
        </w:rPr>
        <w:t>Giec</w:t>
      </w:r>
      <w:proofErr w:type="spellEnd"/>
      <w:r w:rsidRPr="00346B46">
        <w:rPr>
          <w:rFonts w:ascii="Arial" w:eastAsia="Times New Roman" w:hAnsi="Arial" w:cs="Arial"/>
          <w:color w:val="333333"/>
          <w:sz w:val="20"/>
          <w:szCs w:val="20"/>
          <w:lang w:eastAsia="fr-FR"/>
        </w:rPr>
        <w:t>) des Nations unies dans le «résumé» du deuxième volume de leur cinquième rapport.</w:t>
      </w:r>
    </w:p>
    <w:p w:rsidR="00346B46" w:rsidRPr="00346B46" w:rsidRDefault="00346B46" w:rsidP="00346B46">
      <w:pPr>
        <w:shd w:val="clear" w:color="auto" w:fill="FFFFFF"/>
        <w:spacing w:after="300" w:line="300" w:lineRule="atLeast"/>
        <w:outlineLvl w:val="2"/>
        <w:rPr>
          <w:rFonts w:ascii="Arial" w:eastAsia="Times New Roman" w:hAnsi="Arial" w:cs="Arial"/>
          <w:b/>
          <w:bCs/>
          <w:color w:val="333333"/>
          <w:sz w:val="20"/>
          <w:szCs w:val="20"/>
          <w:lang w:eastAsia="fr-FR"/>
        </w:rPr>
      </w:pPr>
      <w:r w:rsidRPr="00346B46">
        <w:rPr>
          <w:rFonts w:ascii="Arial" w:eastAsia="Times New Roman" w:hAnsi="Arial" w:cs="Arial"/>
          <w:b/>
          <w:bCs/>
          <w:color w:val="333333"/>
          <w:sz w:val="20"/>
          <w:szCs w:val="20"/>
          <w:lang w:eastAsia="fr-FR"/>
        </w:rPr>
        <w:t>Les populations pauvres subiront les effets les plus forts</w:t>
      </w:r>
    </w:p>
    <w:p w:rsidR="00346B46" w:rsidRDefault="00346B46" w:rsidP="00346B46">
      <w:pPr>
        <w:shd w:val="clear" w:color="auto" w:fill="FFFFFF"/>
        <w:spacing w:after="300" w:line="300" w:lineRule="atLeast"/>
        <w:rPr>
          <w:rFonts w:ascii="Arial" w:eastAsia="Times New Roman" w:hAnsi="Arial" w:cs="Arial"/>
          <w:color w:val="333333"/>
          <w:sz w:val="20"/>
          <w:szCs w:val="20"/>
          <w:lang w:eastAsia="fr-FR"/>
        </w:rPr>
      </w:pPr>
      <w:r w:rsidRPr="00346B46">
        <w:rPr>
          <w:rFonts w:ascii="Arial" w:eastAsia="Times New Roman" w:hAnsi="Arial" w:cs="Arial"/>
          <w:color w:val="333333"/>
          <w:sz w:val="20"/>
          <w:szCs w:val="20"/>
          <w:lang w:eastAsia="fr-FR"/>
        </w:rPr>
        <w:t xml:space="preserve">Cet état des lieux scientifique, le plus complet depuis le dernier rapport du </w:t>
      </w:r>
      <w:proofErr w:type="spellStart"/>
      <w:r w:rsidRPr="00346B46">
        <w:rPr>
          <w:rFonts w:ascii="Arial" w:eastAsia="Times New Roman" w:hAnsi="Arial" w:cs="Arial"/>
          <w:color w:val="333333"/>
          <w:sz w:val="20"/>
          <w:szCs w:val="20"/>
          <w:lang w:eastAsia="fr-FR"/>
        </w:rPr>
        <w:t>Giec</w:t>
      </w:r>
      <w:proofErr w:type="spellEnd"/>
      <w:r w:rsidRPr="00346B46">
        <w:rPr>
          <w:rFonts w:ascii="Arial" w:eastAsia="Times New Roman" w:hAnsi="Arial" w:cs="Arial"/>
          <w:color w:val="333333"/>
          <w:sz w:val="20"/>
          <w:szCs w:val="20"/>
          <w:lang w:eastAsia="fr-FR"/>
        </w:rPr>
        <w:t xml:space="preserve"> en 2007, réalisé par les meilleurs experts, recense</w:t>
      </w:r>
      <w:hyperlink r:id="rId9" w:tgtFrame="_blank" w:history="1">
        <w:r w:rsidRPr="00346B46">
          <w:rPr>
            <w:rFonts w:ascii="Arial" w:eastAsia="Times New Roman" w:hAnsi="Arial" w:cs="Arial"/>
            <w:color w:val="2785CF"/>
            <w:sz w:val="20"/>
            <w:szCs w:val="20"/>
            <w:lang w:eastAsia="fr-FR"/>
          </w:rPr>
          <w:t> </w:t>
        </w:r>
        <w:r w:rsidRPr="00346B46">
          <w:rPr>
            <w:rFonts w:ascii="Arial" w:eastAsia="Times New Roman" w:hAnsi="Arial" w:cs="Arial"/>
            <w:color w:val="2785CF"/>
            <w:sz w:val="20"/>
            <w:szCs w:val="20"/>
            <w:u w:val="single"/>
            <w:lang w:eastAsia="fr-FR"/>
          </w:rPr>
          <w:t>les impacts déjà constatés du réchauffement</w:t>
        </w:r>
      </w:hyperlink>
      <w:r w:rsidRPr="00346B46">
        <w:rPr>
          <w:rFonts w:ascii="Arial" w:eastAsia="Times New Roman" w:hAnsi="Arial" w:cs="Arial"/>
          <w:color w:val="333333"/>
          <w:sz w:val="20"/>
          <w:szCs w:val="20"/>
          <w:lang w:eastAsia="fr-FR"/>
        </w:rPr>
        <w:t>, les risques à venir et les possibles actions d'adaptation, notamment pour chaque continent. A plusieurs reprises, le rapport souligne que ce sont les populations pauvres des pays du Sud qui subiront les impacts les plus forts du changement climatique.</w:t>
      </w:r>
    </w:p>
    <w:p w:rsidR="0091319F" w:rsidRPr="0091319F" w:rsidRDefault="0091319F" w:rsidP="00346B46">
      <w:pPr>
        <w:shd w:val="clear" w:color="auto" w:fill="FFFFFF"/>
        <w:spacing w:after="300" w:line="300" w:lineRule="atLeast"/>
        <w:rPr>
          <w:rFonts w:ascii="Arial" w:eastAsia="Times New Roman" w:hAnsi="Arial" w:cs="Arial"/>
          <w:b/>
          <w:color w:val="FF0000"/>
          <w:sz w:val="20"/>
          <w:szCs w:val="20"/>
          <w:lang w:val="en-US" w:eastAsia="fr-FR"/>
        </w:rPr>
      </w:pPr>
      <w:r w:rsidRPr="0091319F">
        <w:rPr>
          <w:rFonts w:ascii="Arial" w:eastAsia="Times New Roman" w:hAnsi="Arial" w:cs="Arial"/>
          <w:b/>
          <w:color w:val="FF0000"/>
          <w:sz w:val="20"/>
          <w:szCs w:val="20"/>
          <w:lang w:val="en-US" w:eastAsia="fr-FR"/>
        </w:rPr>
        <w:t xml:space="preserve">Cf. summary of Impacts – </w:t>
      </w:r>
      <w:proofErr w:type="gramStart"/>
      <w:r w:rsidRPr="0091319F">
        <w:rPr>
          <w:rFonts w:ascii="Arial" w:eastAsia="Times New Roman" w:hAnsi="Arial" w:cs="Arial"/>
          <w:b/>
          <w:color w:val="FF0000"/>
          <w:sz w:val="20"/>
          <w:szCs w:val="20"/>
          <w:lang w:val="en-US" w:eastAsia="fr-FR"/>
        </w:rPr>
        <w:t>GIEC :</w:t>
      </w:r>
      <w:proofErr w:type="gramEnd"/>
      <w:r w:rsidRPr="0091319F">
        <w:rPr>
          <w:rFonts w:ascii="Arial" w:eastAsia="Times New Roman" w:hAnsi="Arial" w:cs="Arial"/>
          <w:b/>
          <w:color w:val="FF0000"/>
          <w:sz w:val="20"/>
          <w:szCs w:val="20"/>
          <w:lang w:val="en-US" w:eastAsia="fr-FR"/>
        </w:rPr>
        <w:t xml:space="preserve"> </w:t>
      </w:r>
    </w:p>
    <w:p w:rsidR="0091319F" w:rsidRPr="00346B46" w:rsidRDefault="009037E3" w:rsidP="00346B46">
      <w:pPr>
        <w:shd w:val="clear" w:color="auto" w:fill="FFFFFF"/>
        <w:spacing w:after="300" w:line="300" w:lineRule="atLeast"/>
        <w:rPr>
          <w:rFonts w:ascii="Arial" w:eastAsia="Times New Roman" w:hAnsi="Arial" w:cs="Arial"/>
          <w:color w:val="333333"/>
          <w:sz w:val="20"/>
          <w:szCs w:val="20"/>
          <w:lang w:val="en-US" w:eastAsia="fr-FR"/>
        </w:rPr>
      </w:pPr>
      <w:hyperlink r:id="rId10" w:history="1">
        <w:r w:rsidR="0091319F" w:rsidRPr="0065548D">
          <w:rPr>
            <w:rStyle w:val="Lienhypertexte"/>
            <w:rFonts w:ascii="Arial" w:eastAsia="Times New Roman" w:hAnsi="Arial" w:cs="Arial"/>
            <w:sz w:val="20"/>
            <w:szCs w:val="20"/>
            <w:lang w:val="en-US" w:eastAsia="fr-FR"/>
          </w:rPr>
          <w:t>http://ipcc-wg2.gov/AR5/images/uploads/IPCC_WG2AR5_SPM_Approved.pdf</w:t>
        </w:r>
      </w:hyperlink>
      <w:r w:rsidR="0091319F">
        <w:rPr>
          <w:rFonts w:ascii="Arial" w:eastAsia="Times New Roman" w:hAnsi="Arial" w:cs="Arial"/>
          <w:color w:val="333333"/>
          <w:sz w:val="20"/>
          <w:szCs w:val="20"/>
          <w:lang w:val="en-US" w:eastAsia="fr-FR"/>
        </w:rPr>
        <w:t xml:space="preserve"> </w:t>
      </w:r>
    </w:p>
    <w:p w:rsidR="00346B46" w:rsidRPr="00E46F6B" w:rsidRDefault="00346B46" w:rsidP="00E46F6B">
      <w:pPr>
        <w:shd w:val="clear" w:color="auto" w:fill="FFFFFF"/>
        <w:spacing w:after="300" w:line="300" w:lineRule="atLeast"/>
        <w:jc w:val="both"/>
        <w:rPr>
          <w:rFonts w:ascii="Arial" w:eastAsia="Times New Roman" w:hAnsi="Arial" w:cs="Arial"/>
          <w:color w:val="333333"/>
          <w:sz w:val="20"/>
          <w:szCs w:val="20"/>
          <w:lang w:eastAsia="fr-FR"/>
        </w:rPr>
      </w:pPr>
      <w:r w:rsidRPr="00346B46">
        <w:rPr>
          <w:rFonts w:ascii="Arial" w:eastAsia="Times New Roman" w:hAnsi="Arial" w:cs="Arial"/>
          <w:color w:val="333333"/>
          <w:sz w:val="20"/>
          <w:szCs w:val="20"/>
          <w:lang w:eastAsia="fr-FR"/>
        </w:rPr>
        <w:t xml:space="preserve">Le </w:t>
      </w:r>
      <w:proofErr w:type="spellStart"/>
      <w:r w:rsidRPr="00346B46">
        <w:rPr>
          <w:rFonts w:ascii="Arial" w:eastAsia="Times New Roman" w:hAnsi="Arial" w:cs="Arial"/>
          <w:color w:val="333333"/>
          <w:sz w:val="20"/>
          <w:szCs w:val="20"/>
          <w:lang w:eastAsia="fr-FR"/>
        </w:rPr>
        <w:t>Giec</w:t>
      </w:r>
      <w:proofErr w:type="spellEnd"/>
      <w:r w:rsidRPr="00346B46">
        <w:rPr>
          <w:rFonts w:ascii="Arial" w:eastAsia="Times New Roman" w:hAnsi="Arial" w:cs="Arial"/>
          <w:color w:val="333333"/>
          <w:sz w:val="20"/>
          <w:szCs w:val="20"/>
          <w:lang w:eastAsia="fr-FR"/>
        </w:rPr>
        <w:t xml:space="preserve"> met l'accent sur l'aggravation des pénuries d'eau, du nombre d'inondations importantes, des déplacements de population, de l'insécurité alimentaire et de la pauvreté. Dans un contexte de durcissement d'accès à l'eau et aux ressources alimentaires et de migrations accrues, le changement climatique «va indirectement augmenter les risques de conflits violents», avancent les scientifiques en soulignant que le réchauffement a déjà eu «au cours des dernières décennies, des impacts sur les systèmes naturels et humains sur tous les continents et les océans». Le </w:t>
      </w:r>
      <w:proofErr w:type="spellStart"/>
      <w:r w:rsidRPr="00346B46">
        <w:rPr>
          <w:rFonts w:ascii="Arial" w:eastAsia="Times New Roman" w:hAnsi="Arial" w:cs="Arial"/>
          <w:color w:val="333333"/>
          <w:sz w:val="20"/>
          <w:szCs w:val="20"/>
          <w:lang w:eastAsia="fr-FR"/>
        </w:rPr>
        <w:t>Giec</w:t>
      </w:r>
      <w:proofErr w:type="spellEnd"/>
      <w:r w:rsidRPr="00346B46">
        <w:rPr>
          <w:rFonts w:ascii="Arial" w:eastAsia="Times New Roman" w:hAnsi="Arial" w:cs="Arial"/>
          <w:color w:val="333333"/>
          <w:sz w:val="20"/>
          <w:szCs w:val="20"/>
          <w:lang w:eastAsia="fr-FR"/>
        </w:rPr>
        <w:t xml:space="preserve"> met en avant les possibles mesures d’adaptation, leur nécessité mais aussi leurs limites et appelle à agir «à court terme» pour limiter les émissions de gaz à effet de serre, à l'origine du réchauffement que connaît la planète.</w:t>
      </w:r>
      <w:r w:rsidR="00E46F6B">
        <w:rPr>
          <w:rFonts w:ascii="Arial" w:eastAsia="Times New Roman" w:hAnsi="Arial" w:cs="Arial"/>
          <w:color w:val="333333"/>
          <w:sz w:val="20"/>
          <w:szCs w:val="20"/>
          <w:lang w:eastAsia="fr-FR"/>
        </w:rPr>
        <w:t xml:space="preserve"> </w:t>
      </w:r>
      <w:proofErr w:type="gramStart"/>
      <w:r w:rsidRPr="00346B46">
        <w:rPr>
          <w:rFonts w:ascii="Arial" w:eastAsia="Times New Roman" w:hAnsi="Arial" w:cs="Arial"/>
          <w:b/>
          <w:bCs/>
          <w:color w:val="333333"/>
          <w:sz w:val="20"/>
          <w:szCs w:val="20"/>
          <w:lang w:eastAsia="fr-FR"/>
        </w:rPr>
        <w:t>avec</w:t>
      </w:r>
      <w:proofErr w:type="gramEnd"/>
      <w:r w:rsidRPr="00346B46">
        <w:rPr>
          <w:rFonts w:ascii="Arial" w:eastAsia="Times New Roman" w:hAnsi="Arial" w:cs="Arial"/>
          <w:b/>
          <w:bCs/>
          <w:color w:val="333333"/>
          <w:sz w:val="20"/>
          <w:szCs w:val="20"/>
          <w:lang w:eastAsia="fr-FR"/>
        </w:rPr>
        <w:t xml:space="preserve"> AFP</w:t>
      </w:r>
    </w:p>
    <w:sectPr w:rsidR="00346B46" w:rsidRPr="00E46F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424134"/>
    <w:multiLevelType w:val="multilevel"/>
    <w:tmpl w:val="30A2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B46"/>
    <w:rsid w:val="00346B46"/>
    <w:rsid w:val="0067125C"/>
    <w:rsid w:val="00730BE1"/>
    <w:rsid w:val="00765ECD"/>
    <w:rsid w:val="00891151"/>
    <w:rsid w:val="009037E3"/>
    <w:rsid w:val="0091319F"/>
    <w:rsid w:val="00B974FD"/>
    <w:rsid w:val="00E46F6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46B4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46B46"/>
    <w:rPr>
      <w:rFonts w:ascii="Tahoma" w:hAnsi="Tahoma" w:cs="Tahoma"/>
      <w:sz w:val="16"/>
      <w:szCs w:val="16"/>
    </w:rPr>
  </w:style>
  <w:style w:type="character" w:styleId="Lienhypertexte">
    <w:name w:val="Hyperlink"/>
    <w:basedOn w:val="Policepardfaut"/>
    <w:uiPriority w:val="99"/>
    <w:unhideWhenUsed/>
    <w:rsid w:val="00346B4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46B4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46B46"/>
    <w:rPr>
      <w:rFonts w:ascii="Tahoma" w:hAnsi="Tahoma" w:cs="Tahoma"/>
      <w:sz w:val="16"/>
      <w:szCs w:val="16"/>
    </w:rPr>
  </w:style>
  <w:style w:type="character" w:styleId="Lienhypertexte">
    <w:name w:val="Hyperlink"/>
    <w:basedOn w:val="Policepardfaut"/>
    <w:uiPriority w:val="99"/>
    <w:unhideWhenUsed/>
    <w:rsid w:val="00346B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291771">
      <w:bodyDiv w:val="1"/>
      <w:marLeft w:val="0"/>
      <w:marRight w:val="0"/>
      <w:marTop w:val="0"/>
      <w:marBottom w:val="0"/>
      <w:divBdr>
        <w:top w:val="none" w:sz="0" w:space="0" w:color="auto"/>
        <w:left w:val="none" w:sz="0" w:space="0" w:color="auto"/>
        <w:bottom w:val="none" w:sz="0" w:space="0" w:color="auto"/>
        <w:right w:val="none" w:sz="0" w:space="0" w:color="auto"/>
      </w:divBdr>
      <w:divsChild>
        <w:div w:id="1107651711">
          <w:marLeft w:val="0"/>
          <w:marRight w:val="0"/>
          <w:marTop w:val="150"/>
          <w:marBottom w:val="300"/>
          <w:divBdr>
            <w:top w:val="none" w:sz="0" w:space="0" w:color="auto"/>
            <w:left w:val="none" w:sz="0" w:space="0" w:color="auto"/>
            <w:bottom w:val="none" w:sz="0" w:space="0" w:color="auto"/>
            <w:right w:val="none" w:sz="0" w:space="0" w:color="auto"/>
          </w:divBdr>
        </w:div>
        <w:div w:id="628511221">
          <w:marLeft w:val="0"/>
          <w:marRight w:val="0"/>
          <w:marTop w:val="0"/>
          <w:marBottom w:val="0"/>
          <w:divBdr>
            <w:top w:val="single" w:sz="6" w:space="7" w:color="C3C3C3"/>
            <w:left w:val="none" w:sz="0" w:space="0" w:color="auto"/>
            <w:bottom w:val="none" w:sz="0" w:space="0" w:color="auto"/>
            <w:right w:val="none" w:sz="0" w:space="0" w:color="auto"/>
          </w:divBdr>
        </w:div>
        <w:div w:id="1448887972">
          <w:marLeft w:val="0"/>
          <w:marRight w:val="0"/>
          <w:marTop w:val="0"/>
          <w:marBottom w:val="0"/>
          <w:divBdr>
            <w:top w:val="none" w:sz="0" w:space="0" w:color="auto"/>
            <w:left w:val="none" w:sz="0" w:space="0" w:color="auto"/>
            <w:bottom w:val="none" w:sz="0" w:space="0" w:color="auto"/>
            <w:right w:val="none" w:sz="0" w:space="0" w:color="auto"/>
          </w:divBdr>
          <w:divsChild>
            <w:div w:id="1247112238">
              <w:marLeft w:val="0"/>
              <w:marRight w:val="0"/>
              <w:marTop w:val="0"/>
              <w:marBottom w:val="300"/>
              <w:divBdr>
                <w:top w:val="none" w:sz="0" w:space="0" w:color="auto"/>
                <w:left w:val="none" w:sz="0" w:space="0" w:color="auto"/>
                <w:bottom w:val="none" w:sz="0" w:space="0" w:color="auto"/>
                <w:right w:val="none" w:sz="0" w:space="0" w:color="auto"/>
              </w:divBdr>
            </w:div>
            <w:div w:id="329337780">
              <w:marLeft w:val="315"/>
              <w:marRight w:val="0"/>
              <w:marTop w:val="0"/>
              <w:marBottom w:val="0"/>
              <w:divBdr>
                <w:top w:val="none" w:sz="0" w:space="0" w:color="auto"/>
                <w:left w:val="none" w:sz="0" w:space="0" w:color="auto"/>
                <w:bottom w:val="none" w:sz="0" w:space="0" w:color="auto"/>
                <w:right w:val="none" w:sz="0" w:space="0" w:color="auto"/>
              </w:divBdr>
              <w:divsChild>
                <w:div w:id="380250569">
                  <w:marLeft w:val="0"/>
                  <w:marRight w:val="0"/>
                  <w:marTop w:val="0"/>
                  <w:marBottom w:val="0"/>
                  <w:divBdr>
                    <w:top w:val="none" w:sz="0" w:space="0" w:color="auto"/>
                    <w:left w:val="none" w:sz="0" w:space="0" w:color="auto"/>
                    <w:bottom w:val="none" w:sz="0" w:space="0" w:color="auto"/>
                    <w:right w:val="none" w:sz="0" w:space="0" w:color="auto"/>
                  </w:divBdr>
                  <w:divsChild>
                    <w:div w:id="142318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cc.ch/" TargetMode="External"/><Relationship Id="rId3" Type="http://schemas.microsoft.com/office/2007/relationships/stylesWithEffects" Target="stylesWithEffects.xml"/><Relationship Id="rId7" Type="http://schemas.openxmlformats.org/officeDocument/2006/relationships/hyperlink" Target="http://www.20minutes.fr/planete/1337873-20140331-climat-giec-alerte-risques-accrus-insecurite-alimentai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20minutes.fr/planete/1337873-20140331-climat-giec-alerte-risques-accrus-insecurite-alimentair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pcc-wg2.gov/AR5/images/uploads/IPCC_WG2AR5_SPM_Approved.pdf" TargetMode="External"/><Relationship Id="rId4" Type="http://schemas.openxmlformats.org/officeDocument/2006/relationships/settings" Target="settings.xml"/><Relationship Id="rId9" Type="http://schemas.openxmlformats.org/officeDocument/2006/relationships/hyperlink" Target="http://www.ipcc.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470</Words>
  <Characters>2590</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BEM</Company>
  <LinksUpToDate>false</LinksUpToDate>
  <CharactersWithSpaces>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 SIONNEAU</dc:creator>
  <cp:lastModifiedBy>Bernard SIONNEAU</cp:lastModifiedBy>
  <cp:revision>2</cp:revision>
  <dcterms:created xsi:type="dcterms:W3CDTF">2014-11-19T09:35:00Z</dcterms:created>
  <dcterms:modified xsi:type="dcterms:W3CDTF">2014-11-19T09:35:00Z</dcterms:modified>
</cp:coreProperties>
</file>