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62E3A2" w14:textId="634ED08D" w:rsidR="00220A1C" w:rsidRDefault="00220A1C" w:rsidP="00220A1C">
      <w:pPr>
        <w:pStyle w:val="Standard"/>
        <w:spacing w:line="254" w:lineRule="auto"/>
        <w:jc w:val="center"/>
      </w:pPr>
      <w:r>
        <w:rPr>
          <w:b/>
        </w:rPr>
        <w:t>Compte rendu Copil 3/12/2021</w:t>
      </w:r>
    </w:p>
    <w:p w14:paraId="47C373F3" w14:textId="77777777" w:rsidR="00220A1C" w:rsidRDefault="00220A1C" w:rsidP="00220A1C">
      <w:pPr>
        <w:pStyle w:val="Standard"/>
        <w:spacing w:after="120"/>
        <w:rPr>
          <w:rFonts w:ascii="Times New Roman" w:hAnsi="Times New Roman"/>
        </w:rPr>
      </w:pPr>
      <w:r>
        <w:rPr>
          <w:rFonts w:ascii="Times New Roman" w:hAnsi="Times New Roman"/>
        </w:rPr>
        <w:t> </w:t>
      </w:r>
    </w:p>
    <w:p w14:paraId="304410AA" w14:textId="10FCE10E" w:rsidR="00220A1C" w:rsidRPr="00B13128" w:rsidRDefault="00220A1C" w:rsidP="00220A1C">
      <w:pPr>
        <w:pStyle w:val="Standard"/>
        <w:spacing w:after="120" w:line="254" w:lineRule="auto"/>
        <w:rPr>
          <w:szCs w:val="24"/>
        </w:rPr>
      </w:pPr>
      <w:r w:rsidRPr="00B13128">
        <w:rPr>
          <w:rFonts w:ascii="Times New Roman" w:hAnsi="Times New Roman"/>
          <w:b/>
          <w:szCs w:val="24"/>
          <w:u w:val="single"/>
        </w:rPr>
        <w:t>Présents</w:t>
      </w:r>
      <w:r w:rsidRPr="00B13128">
        <w:rPr>
          <w:rFonts w:ascii="Times New Roman" w:hAnsi="Times New Roman"/>
          <w:szCs w:val="24"/>
        </w:rPr>
        <w:t xml:space="preserve"> :  Isabelle Bouvier, Cyrille Guet (magasin), Solange </w:t>
      </w:r>
      <w:proofErr w:type="spellStart"/>
      <w:r w:rsidRPr="00B13128">
        <w:rPr>
          <w:rFonts w:ascii="Times New Roman" w:hAnsi="Times New Roman"/>
          <w:szCs w:val="24"/>
        </w:rPr>
        <w:t>Regnaud</w:t>
      </w:r>
      <w:proofErr w:type="spellEnd"/>
      <w:r w:rsidRPr="00B13128">
        <w:rPr>
          <w:rFonts w:ascii="Times New Roman" w:hAnsi="Times New Roman"/>
          <w:szCs w:val="24"/>
        </w:rPr>
        <w:t xml:space="preserve">, Sophie </w:t>
      </w:r>
      <w:proofErr w:type="spellStart"/>
      <w:r w:rsidRPr="00B13128">
        <w:rPr>
          <w:rFonts w:ascii="Times New Roman" w:hAnsi="Times New Roman"/>
          <w:szCs w:val="24"/>
        </w:rPr>
        <w:t>Dussollier</w:t>
      </w:r>
      <w:proofErr w:type="spellEnd"/>
      <w:r w:rsidRPr="00B13128">
        <w:rPr>
          <w:rFonts w:ascii="Times New Roman" w:hAnsi="Times New Roman"/>
          <w:szCs w:val="24"/>
        </w:rPr>
        <w:t xml:space="preserve"> (productrice), Françoise Besson (CA) Brigitte Chevalier (</w:t>
      </w:r>
      <w:proofErr w:type="gramStart"/>
      <w:r w:rsidRPr="00B13128">
        <w:rPr>
          <w:rFonts w:ascii="Times New Roman" w:hAnsi="Times New Roman"/>
          <w:szCs w:val="24"/>
        </w:rPr>
        <w:t>CA)  Francis</w:t>
      </w:r>
      <w:proofErr w:type="gramEnd"/>
      <w:r w:rsidRPr="00B13128">
        <w:rPr>
          <w:rFonts w:ascii="Times New Roman" w:hAnsi="Times New Roman"/>
          <w:szCs w:val="24"/>
        </w:rPr>
        <w:t xml:space="preserve"> </w:t>
      </w:r>
      <w:proofErr w:type="spellStart"/>
      <w:r w:rsidRPr="00B13128">
        <w:rPr>
          <w:rFonts w:ascii="Times New Roman" w:hAnsi="Times New Roman"/>
          <w:szCs w:val="24"/>
        </w:rPr>
        <w:t>Lanchon</w:t>
      </w:r>
      <w:proofErr w:type="spellEnd"/>
      <w:r w:rsidRPr="00B13128">
        <w:rPr>
          <w:rFonts w:ascii="Times New Roman" w:hAnsi="Times New Roman"/>
          <w:szCs w:val="24"/>
        </w:rPr>
        <w:t>, Armande Solignac,</w:t>
      </w:r>
      <w:r w:rsidR="006709B3" w:rsidRPr="00B13128">
        <w:rPr>
          <w:rFonts w:ascii="Times New Roman" w:hAnsi="Times New Roman"/>
          <w:szCs w:val="24"/>
        </w:rPr>
        <w:t xml:space="preserve"> Barbara et Michel Sylvestre,</w:t>
      </w:r>
    </w:p>
    <w:p w14:paraId="39330957" w14:textId="6D6CBF80" w:rsidR="00220A1C" w:rsidRPr="00B13128" w:rsidRDefault="00220A1C" w:rsidP="006709B3">
      <w:pPr>
        <w:pStyle w:val="Standard"/>
        <w:spacing w:after="120" w:line="254" w:lineRule="auto"/>
        <w:rPr>
          <w:szCs w:val="24"/>
        </w:rPr>
      </w:pPr>
      <w:r w:rsidRPr="00B13128">
        <w:rPr>
          <w:rFonts w:ascii="Times New Roman" w:hAnsi="Times New Roman"/>
          <w:b/>
          <w:szCs w:val="24"/>
          <w:u w:val="single"/>
        </w:rPr>
        <w:t>Excusé </w:t>
      </w:r>
      <w:r w:rsidRPr="00B13128">
        <w:rPr>
          <w:rFonts w:ascii="Times New Roman" w:hAnsi="Times New Roman"/>
          <w:szCs w:val="24"/>
        </w:rPr>
        <w:t xml:space="preserve">:  </w:t>
      </w:r>
      <w:r w:rsidR="006709B3" w:rsidRPr="00B13128">
        <w:rPr>
          <w:rFonts w:ascii="Times New Roman" w:hAnsi="Times New Roman"/>
          <w:szCs w:val="24"/>
        </w:rPr>
        <w:t xml:space="preserve">Marc </w:t>
      </w:r>
      <w:proofErr w:type="spellStart"/>
      <w:r w:rsidR="006709B3" w:rsidRPr="00B13128">
        <w:rPr>
          <w:rFonts w:ascii="Times New Roman" w:hAnsi="Times New Roman"/>
          <w:szCs w:val="24"/>
        </w:rPr>
        <w:t>Tuttino</w:t>
      </w:r>
      <w:proofErr w:type="spellEnd"/>
    </w:p>
    <w:p w14:paraId="047477E8" w14:textId="113EB060" w:rsidR="001B1D35" w:rsidRPr="001B1D35" w:rsidRDefault="001B1D35" w:rsidP="001B1D35">
      <w:pPr>
        <w:rPr>
          <w:rFonts w:ascii="Times New Roman" w:eastAsia="Times New Roman" w:hAnsi="Times New Roman" w:cs="Times New Roman"/>
          <w:lang w:eastAsia="fr-FR"/>
        </w:rPr>
      </w:pPr>
      <w:r w:rsidRPr="001B1D35">
        <w:rPr>
          <w:rFonts w:ascii="Times New Roman" w:eastAsia="Times New Roman" w:hAnsi="Times New Roman" w:cs="Times New Roman"/>
          <w:lang w:eastAsia="fr-FR"/>
        </w:rPr>
        <w:t>- Compte rendu de visites :</w:t>
      </w:r>
      <w:r w:rsidRPr="001B1D35">
        <w:rPr>
          <w:rFonts w:ascii="Times New Roman" w:eastAsia="Times New Roman" w:hAnsi="Times New Roman" w:cs="Times New Roman"/>
          <w:lang w:eastAsia="fr-FR"/>
        </w:rPr>
        <w:br/>
        <w:t>Le Nid des Cimes</w:t>
      </w:r>
      <w:r w:rsidRPr="001B1D35">
        <w:rPr>
          <w:rFonts w:ascii="Times New Roman" w:eastAsia="Times New Roman" w:hAnsi="Times New Roman" w:cs="Times New Roman"/>
          <w:lang w:eastAsia="fr-FR"/>
        </w:rPr>
        <w:br/>
        <w:t>Les Oréades</w:t>
      </w:r>
      <w:r w:rsidRPr="001B1D35">
        <w:rPr>
          <w:rFonts w:ascii="Times New Roman" w:eastAsia="Times New Roman" w:hAnsi="Times New Roman" w:cs="Times New Roman"/>
          <w:lang w:eastAsia="fr-FR"/>
        </w:rPr>
        <w:br/>
        <w:t>- Nouvelles visites à prévoir</w:t>
      </w:r>
      <w:r w:rsidRPr="001B1D35">
        <w:rPr>
          <w:rFonts w:ascii="Times New Roman" w:eastAsia="Times New Roman" w:hAnsi="Times New Roman" w:cs="Times New Roman"/>
          <w:lang w:eastAsia="fr-FR"/>
        </w:rPr>
        <w:br/>
      </w:r>
      <w:r w:rsidR="006857C2">
        <w:rPr>
          <w:rFonts w:ascii="Times New Roman" w:eastAsia="Times New Roman" w:hAnsi="Times New Roman" w:cs="Times New Roman"/>
          <w:lang w:eastAsia="fr-FR"/>
        </w:rPr>
        <w:t>-</w:t>
      </w:r>
      <w:r w:rsidRPr="001B1D35">
        <w:rPr>
          <w:rFonts w:ascii="Times New Roman" w:eastAsia="Times New Roman" w:hAnsi="Times New Roman" w:cs="Times New Roman"/>
          <w:lang w:eastAsia="fr-FR"/>
        </w:rPr>
        <w:t xml:space="preserve"> Retour sur l'apéritif de l’Herbier de la Clappe</w:t>
      </w:r>
      <w:r w:rsidRPr="001B1D35">
        <w:rPr>
          <w:rFonts w:ascii="Times New Roman" w:eastAsia="Times New Roman" w:hAnsi="Times New Roman" w:cs="Times New Roman"/>
          <w:lang w:eastAsia="fr-FR"/>
        </w:rPr>
        <w:br/>
        <w:t>- Extension du magasin, travaux et période de fermeture</w:t>
      </w:r>
      <w:r w:rsidRPr="001B1D35">
        <w:rPr>
          <w:rFonts w:ascii="Times New Roman" w:eastAsia="Times New Roman" w:hAnsi="Times New Roman" w:cs="Times New Roman"/>
          <w:lang w:eastAsia="fr-FR"/>
        </w:rPr>
        <w:br/>
        <w:t xml:space="preserve">- Point SCIC et CA notamment détail de la charte sur le devenir COPIL/Commission éthique </w:t>
      </w:r>
      <w:r w:rsidR="006857C2">
        <w:rPr>
          <w:rFonts w:ascii="Times New Roman" w:eastAsia="Times New Roman" w:hAnsi="Times New Roman" w:cs="Times New Roman"/>
          <w:lang w:eastAsia="fr-FR"/>
        </w:rPr>
        <w:t xml:space="preserve">  </w:t>
      </w:r>
      <w:r w:rsidRPr="001B1D35">
        <w:rPr>
          <w:rFonts w:ascii="Times New Roman" w:eastAsia="Times New Roman" w:hAnsi="Times New Roman" w:cs="Times New Roman"/>
          <w:lang w:eastAsia="fr-FR"/>
        </w:rPr>
        <w:t>actuelle</w:t>
      </w:r>
      <w:r w:rsidRPr="001B1D35">
        <w:rPr>
          <w:rFonts w:ascii="Times New Roman" w:eastAsia="Times New Roman" w:hAnsi="Times New Roman" w:cs="Times New Roman"/>
          <w:lang w:eastAsia="fr-FR"/>
        </w:rPr>
        <w:br/>
        <w:t>- Infos des salariés</w:t>
      </w:r>
      <w:r w:rsidRPr="001B1D35">
        <w:rPr>
          <w:rFonts w:ascii="Times New Roman" w:eastAsia="Times New Roman" w:hAnsi="Times New Roman" w:cs="Times New Roman"/>
          <w:lang w:eastAsia="fr-FR"/>
        </w:rPr>
        <w:br/>
        <w:t>-La ferme des granges : saucissons du nouveau</w:t>
      </w:r>
      <w:r w:rsidR="000802F2">
        <w:rPr>
          <w:rFonts w:ascii="Times New Roman" w:eastAsia="Times New Roman" w:hAnsi="Times New Roman" w:cs="Times New Roman"/>
          <w:lang w:eastAsia="fr-FR"/>
        </w:rPr>
        <w:t xml:space="preserve"> </w:t>
      </w:r>
      <w:r w:rsidRPr="001B1D35">
        <w:rPr>
          <w:rFonts w:ascii="Times New Roman" w:eastAsia="Times New Roman" w:hAnsi="Times New Roman" w:cs="Times New Roman"/>
          <w:lang w:eastAsia="fr-FR"/>
        </w:rPr>
        <w:t>!</w:t>
      </w:r>
      <w:r w:rsidRPr="001B1D35">
        <w:rPr>
          <w:rFonts w:ascii="Times New Roman" w:eastAsia="Times New Roman" w:hAnsi="Times New Roman" w:cs="Times New Roman"/>
          <w:lang w:eastAsia="fr-FR"/>
        </w:rPr>
        <w:br/>
        <w:t xml:space="preserve">-Compte rendu de l'AG de </w:t>
      </w:r>
      <w:proofErr w:type="spellStart"/>
      <w:r w:rsidRPr="001B1D35">
        <w:rPr>
          <w:rFonts w:ascii="Times New Roman" w:eastAsia="Times New Roman" w:hAnsi="Times New Roman" w:cs="Times New Roman"/>
          <w:lang w:eastAsia="fr-FR"/>
        </w:rPr>
        <w:t>Cap'B</w:t>
      </w:r>
      <w:r w:rsidR="000802F2">
        <w:rPr>
          <w:rFonts w:ascii="Times New Roman" w:eastAsia="Times New Roman" w:hAnsi="Times New Roman" w:cs="Times New Roman"/>
          <w:lang w:eastAsia="fr-FR"/>
        </w:rPr>
        <w:t>a</w:t>
      </w:r>
      <w:r w:rsidRPr="001B1D35">
        <w:rPr>
          <w:rFonts w:ascii="Times New Roman" w:eastAsia="Times New Roman" w:hAnsi="Times New Roman" w:cs="Times New Roman"/>
          <w:lang w:eastAsia="fr-FR"/>
        </w:rPr>
        <w:t>uges</w:t>
      </w:r>
      <w:proofErr w:type="spellEnd"/>
    </w:p>
    <w:p w14:paraId="0328B54F" w14:textId="77777777" w:rsidR="001B1D35" w:rsidRPr="001B1D35" w:rsidRDefault="005D422C" w:rsidP="001B1D35">
      <w:pPr>
        <w:rPr>
          <w:rFonts w:ascii="Times New Roman" w:eastAsia="Times New Roman" w:hAnsi="Times New Roman" w:cs="Times New Roman"/>
          <w:lang w:eastAsia="fr-FR"/>
        </w:rPr>
      </w:pPr>
      <w:r>
        <w:rPr>
          <w:rFonts w:ascii="Times New Roman" w:eastAsia="Times New Roman" w:hAnsi="Times New Roman" w:cs="Times New Roman"/>
          <w:noProof/>
          <w:lang w:eastAsia="fr-FR"/>
        </w:rPr>
        <w:pict w14:anchorId="141BAACF">
          <v:rect id="_x0000_i1025" alt="" style="width:453.6pt;height:.05pt;mso-width-percent:0;mso-height-percent:0;mso-width-percent:0;mso-height-percent:0" o:hralign="center" o:hrstd="t" o:hr="t" fillcolor="#a0a0a0" stroked="f"/>
        </w:pict>
      </w:r>
    </w:p>
    <w:p w14:paraId="7D5E0F6F" w14:textId="77777777" w:rsidR="00220A1C" w:rsidRDefault="00220A1C" w:rsidP="00220A1C">
      <w:pPr>
        <w:pStyle w:val="Standard"/>
        <w:jc w:val="center"/>
        <w:rPr>
          <w:rFonts w:ascii="Times New Roman" w:hAnsi="Times New Roman"/>
        </w:rPr>
      </w:pPr>
      <w:r>
        <w:rPr>
          <w:rFonts w:ascii="Times New Roman" w:hAnsi="Times New Roman"/>
        </w:rPr>
        <w:t>-------------</w:t>
      </w:r>
    </w:p>
    <w:p w14:paraId="6842F760" w14:textId="3828D34B" w:rsidR="00220A1C" w:rsidRDefault="00220A1C" w:rsidP="00220A1C">
      <w:pPr>
        <w:pStyle w:val="Standard"/>
        <w:rPr>
          <w:rFonts w:ascii="Times New Roman" w:hAnsi="Times New Roman"/>
          <w:i/>
        </w:rPr>
      </w:pPr>
      <w:r>
        <w:rPr>
          <w:rFonts w:ascii="Times New Roman" w:hAnsi="Times New Roman"/>
          <w:i/>
        </w:rPr>
        <w:t xml:space="preserve">Compte-rendu rédigé par </w:t>
      </w:r>
      <w:r w:rsidR="001B1D35">
        <w:rPr>
          <w:rFonts w:ascii="Times New Roman" w:hAnsi="Times New Roman"/>
          <w:i/>
        </w:rPr>
        <w:t>Michel et Barbara</w:t>
      </w:r>
      <w:r>
        <w:rPr>
          <w:rFonts w:ascii="Times New Roman" w:hAnsi="Times New Roman"/>
          <w:i/>
        </w:rPr>
        <w:t>, relu par Solange</w:t>
      </w:r>
      <w:r w:rsidR="003009D5">
        <w:rPr>
          <w:rFonts w:ascii="Times New Roman" w:hAnsi="Times New Roman"/>
          <w:i/>
        </w:rPr>
        <w:t>, Cyrille et Isabelle</w:t>
      </w:r>
    </w:p>
    <w:p w14:paraId="4AAB9B91" w14:textId="347BE730" w:rsidR="00C53CDD" w:rsidRDefault="00C53CDD" w:rsidP="00220A1C">
      <w:pPr>
        <w:pStyle w:val="Standard"/>
        <w:rPr>
          <w:rFonts w:ascii="Times New Roman" w:hAnsi="Times New Roman"/>
          <w:i/>
        </w:rPr>
      </w:pPr>
    </w:p>
    <w:p w14:paraId="1060EA4B" w14:textId="40855E1B" w:rsidR="00C53CDD" w:rsidRPr="00C53CDD" w:rsidRDefault="00C53CDD" w:rsidP="00220A1C">
      <w:pPr>
        <w:pStyle w:val="Standard"/>
        <w:rPr>
          <w:rFonts w:ascii="Times New Roman" w:hAnsi="Times New Roman"/>
          <w:b/>
          <w:bCs/>
          <w:iCs/>
        </w:rPr>
      </w:pPr>
      <w:r w:rsidRPr="00C53CDD">
        <w:rPr>
          <w:rFonts w:ascii="Times New Roman" w:hAnsi="Times New Roman"/>
          <w:b/>
          <w:bCs/>
          <w:iCs/>
        </w:rPr>
        <w:t>VISITES</w:t>
      </w:r>
    </w:p>
    <w:p w14:paraId="7AA02BB4" w14:textId="0FE724E1" w:rsidR="00220A1C" w:rsidRPr="00EE56A2" w:rsidRDefault="005E1EC5">
      <w:pPr>
        <w:rPr>
          <w:u w:val="single"/>
        </w:rPr>
      </w:pPr>
      <w:r w:rsidRPr="00B13128">
        <w:rPr>
          <w:color w:val="FF0000"/>
          <w:u w:val="single"/>
        </w:rPr>
        <w:t xml:space="preserve">Le Nid des cimes </w:t>
      </w:r>
      <w:r w:rsidR="0081612C" w:rsidRPr="00B13128">
        <w:rPr>
          <w:i/>
          <w:iCs/>
          <w:color w:val="FF0000"/>
          <w:u w:val="single"/>
        </w:rPr>
        <w:t>(</w:t>
      </w:r>
      <w:r w:rsidR="00FE312D">
        <w:rPr>
          <w:i/>
          <w:iCs/>
          <w:color w:val="FF0000"/>
          <w:u w:val="single"/>
        </w:rPr>
        <w:t>Francis</w:t>
      </w:r>
      <w:r w:rsidR="0081612C" w:rsidRPr="00B13128">
        <w:rPr>
          <w:i/>
          <w:iCs/>
          <w:color w:val="FF0000"/>
          <w:u w:val="single"/>
        </w:rPr>
        <w:t xml:space="preserve"> /Solange</w:t>
      </w:r>
      <w:r w:rsidR="0081612C" w:rsidRPr="00B13128">
        <w:rPr>
          <w:color w:val="FF0000"/>
          <w:u w:val="single"/>
        </w:rPr>
        <w:t>)</w:t>
      </w:r>
    </w:p>
    <w:p w14:paraId="1FFF8D8F" w14:textId="000B0DBB" w:rsidR="00C53CDD" w:rsidRDefault="005E1EC5" w:rsidP="006857C2">
      <w:r>
        <w:t xml:space="preserve">Il s’agit d’une « double » reconversion professionnelle pour Mélissa VERON. </w:t>
      </w:r>
      <w:r w:rsidR="00F36B49">
        <w:t>Elle a fait une formation de maraichage avant de se tourner vers la production d’œufs bio. Son exploitation est située à St Hélène /</w:t>
      </w:r>
      <w:r w:rsidR="00C53CDD">
        <w:t>Isère</w:t>
      </w:r>
      <w:r w:rsidR="00B006F9">
        <w:t>,</w:t>
      </w:r>
      <w:r w:rsidR="00F36B49">
        <w:t xml:space="preserve"> entre une zone d’habitation et la forêt</w:t>
      </w:r>
      <w:r w:rsidR="00D26546">
        <w:t xml:space="preserve">, sur un terrain </w:t>
      </w:r>
      <w:r w:rsidR="00FE312D">
        <w:t xml:space="preserve">en partie </w:t>
      </w:r>
      <w:r w:rsidR="00D26546">
        <w:t>déboisé</w:t>
      </w:r>
      <w:r w:rsidR="00F36B49">
        <w:t xml:space="preserve">. </w:t>
      </w:r>
      <w:r w:rsidR="00D26546">
        <w:t xml:space="preserve">Elle est constituée de deux bâtiments </w:t>
      </w:r>
      <w:r w:rsidR="00FE312D">
        <w:t xml:space="preserve">mobiles </w:t>
      </w:r>
      <w:proofErr w:type="spellStart"/>
      <w:r w:rsidR="00FE312D">
        <w:t>pré-fabriqués</w:t>
      </w:r>
      <w:proofErr w:type="spellEnd"/>
      <w:r w:rsidR="00FE312D">
        <w:t xml:space="preserve">, </w:t>
      </w:r>
      <w:r w:rsidR="00D26546">
        <w:t xml:space="preserve">hébergeant chacun environ 700 poules pondeuses. La litière est constituée de copeaux de bois de la scierie </w:t>
      </w:r>
      <w:r w:rsidR="00FE312D">
        <w:t>locale</w:t>
      </w:r>
      <w:r w:rsidR="00D26546">
        <w:t xml:space="preserve">. Une ventilation des bâtiments </w:t>
      </w:r>
      <w:r w:rsidR="00C53CDD">
        <w:t>est</w:t>
      </w:r>
      <w:r w:rsidR="00D26546">
        <w:t xml:space="preserve"> assuré</w:t>
      </w:r>
      <w:r w:rsidR="00C53CDD">
        <w:t>e</w:t>
      </w:r>
      <w:r w:rsidR="00F77AB1">
        <w:t xml:space="preserve"> en permanence</w:t>
      </w:r>
      <w:r w:rsidR="00D26546">
        <w:t xml:space="preserve">. </w:t>
      </w:r>
      <w:r w:rsidR="00C53CDD">
        <w:t>Il y a un</w:t>
      </w:r>
      <w:r w:rsidR="00C53CDD">
        <w:t xml:space="preserve"> éclairage tamisé, dit chaud, par LED,</w:t>
      </w:r>
      <w:r w:rsidR="00C53CDD">
        <w:t xml:space="preserve"> uniquement le jour (8h d’obscurité minimum).</w:t>
      </w:r>
      <w:r w:rsidR="003009D5">
        <w:t xml:space="preserve"> </w:t>
      </w:r>
      <w:proofErr w:type="gramStart"/>
      <w:r w:rsidR="00D26546">
        <w:t>Les</w:t>
      </w:r>
      <w:proofErr w:type="gramEnd"/>
      <w:r w:rsidR="00D26546">
        <w:t xml:space="preserve"> poules sont libres</w:t>
      </w:r>
      <w:r w:rsidR="00932306">
        <w:t xml:space="preserve">. Les zones de liberté sont limitées par </w:t>
      </w:r>
      <w:r w:rsidR="00F77AB1">
        <w:t>une</w:t>
      </w:r>
      <w:r w:rsidR="00932306">
        <w:t xml:space="preserve"> </w:t>
      </w:r>
      <w:r w:rsidR="00F77AB1">
        <w:t>clôture mobile. U</w:t>
      </w:r>
      <w:r w:rsidR="00932306">
        <w:t xml:space="preserve">ne rotation des parcelles est assurée. </w:t>
      </w:r>
      <w:r w:rsidR="00B006F9">
        <w:t>Les poules sont dites « rousses »</w:t>
      </w:r>
      <w:r w:rsidR="00FE312D">
        <w:t>,</w:t>
      </w:r>
      <w:r w:rsidR="00F77AB1">
        <w:t xml:space="preserve"> fournies par </w:t>
      </w:r>
      <w:proofErr w:type="spellStart"/>
      <w:r w:rsidR="00F77AB1">
        <w:t>Avidoc</w:t>
      </w:r>
      <w:proofErr w:type="spellEnd"/>
      <w:r w:rsidR="00F77AB1">
        <w:t xml:space="preserve">, race </w:t>
      </w:r>
      <w:r w:rsidR="00AA2A81">
        <w:t>LOHMAN</w:t>
      </w:r>
      <w:r w:rsidR="00B006F9">
        <w:t>, bio. A priori</w:t>
      </w:r>
      <w:r w:rsidR="009E5314">
        <w:t>, ces poules au bout de deux ans, seront proposées à la vente</w:t>
      </w:r>
      <w:r w:rsidR="00AA2A81">
        <w:t xml:space="preserve"> pour éviter de les tuer</w:t>
      </w:r>
      <w:r w:rsidR="009E5314">
        <w:t>. La nourriture complémentaire est bio.</w:t>
      </w:r>
      <w:r w:rsidR="00552A5A">
        <w:t xml:space="preserve"> </w:t>
      </w:r>
      <w:r w:rsidR="00AA2A81">
        <w:t xml:space="preserve">Traitement par des plantes. </w:t>
      </w:r>
      <w:r w:rsidR="00B006F9">
        <w:t>La protection contre les prédateurs (renard) sera assurée par un Patou</w:t>
      </w:r>
      <w:r w:rsidR="00AA2A81">
        <w:t xml:space="preserve"> (un peu jeune actuellement)</w:t>
      </w:r>
      <w:r w:rsidR="00B006F9">
        <w:t xml:space="preserve">. Un troisième bâtiment permet le </w:t>
      </w:r>
      <w:r w:rsidR="00AA2A81">
        <w:t xml:space="preserve">tri et le </w:t>
      </w:r>
      <w:r w:rsidR="00B006F9">
        <w:t>contrôle</w:t>
      </w:r>
      <w:r w:rsidR="009E5314" w:rsidRPr="009E5314">
        <w:t xml:space="preserve"> </w:t>
      </w:r>
      <w:r w:rsidR="00552A5A">
        <w:t>des œufs</w:t>
      </w:r>
      <w:r w:rsidR="008228D1">
        <w:t xml:space="preserve"> et </w:t>
      </w:r>
      <w:r w:rsidR="009E5314">
        <w:t>le</w:t>
      </w:r>
      <w:r w:rsidR="006857C2">
        <w:t xml:space="preserve">ur stockage </w:t>
      </w:r>
      <w:r w:rsidR="008228D1">
        <w:t>sous atmosphère contrôlée</w:t>
      </w:r>
      <w:r w:rsidR="006857C2">
        <w:t xml:space="preserve">. </w:t>
      </w:r>
    </w:p>
    <w:p w14:paraId="5FDF9B3A" w14:textId="5619347D" w:rsidR="006857C2" w:rsidRDefault="008228D1" w:rsidP="006857C2">
      <w:r>
        <w:t>Production actuelle : 1000 œufs / jour.</w:t>
      </w:r>
    </w:p>
    <w:p w14:paraId="57C1779C" w14:textId="2052EA05" w:rsidR="006857C2" w:rsidRDefault="006857C2"/>
    <w:tbl>
      <w:tblPr>
        <w:tblStyle w:val="Grilledutableau"/>
        <w:tblW w:w="0" w:type="auto"/>
        <w:tblInd w:w="959" w:type="dxa"/>
        <w:tblLook w:val="00A0" w:firstRow="1" w:lastRow="0" w:firstColumn="1" w:lastColumn="0" w:noHBand="0" w:noVBand="0"/>
      </w:tblPr>
      <w:tblGrid>
        <w:gridCol w:w="1559"/>
        <w:gridCol w:w="879"/>
      </w:tblGrid>
      <w:tr w:rsidR="006857C2" w14:paraId="23A2043F" w14:textId="77777777" w:rsidTr="006857C2">
        <w:tc>
          <w:tcPr>
            <w:tcW w:w="1559" w:type="dxa"/>
          </w:tcPr>
          <w:p w14:paraId="341673CA" w14:textId="77777777" w:rsidR="006857C2" w:rsidRDefault="006857C2" w:rsidP="00F97BAA">
            <w:pPr>
              <w:rPr>
                <w:rFonts w:ascii="Comic Sans MS" w:hAnsi="Comic Sans MS"/>
              </w:rPr>
            </w:pPr>
            <w:r>
              <w:rPr>
                <w:rFonts w:ascii="Comic Sans MS" w:hAnsi="Comic Sans MS"/>
              </w:rPr>
              <w:t>Points à examiner</w:t>
            </w:r>
          </w:p>
        </w:tc>
        <w:tc>
          <w:tcPr>
            <w:tcW w:w="879" w:type="dxa"/>
          </w:tcPr>
          <w:p w14:paraId="5C64D73C" w14:textId="7459D540" w:rsidR="006857C2" w:rsidRDefault="006857C2" w:rsidP="00F97BAA">
            <w:pPr>
              <w:rPr>
                <w:rFonts w:ascii="Comic Sans MS" w:hAnsi="Comic Sans MS"/>
              </w:rPr>
            </w:pPr>
            <w:r>
              <w:rPr>
                <w:rFonts w:ascii="Comic Sans MS" w:hAnsi="Comic Sans MS"/>
              </w:rPr>
              <w:t xml:space="preserve">Note  </w:t>
            </w:r>
          </w:p>
        </w:tc>
      </w:tr>
      <w:tr w:rsidR="006857C2" w14:paraId="354CF06F" w14:textId="77777777" w:rsidTr="006857C2">
        <w:tc>
          <w:tcPr>
            <w:tcW w:w="1559" w:type="dxa"/>
          </w:tcPr>
          <w:p w14:paraId="1989AA7F" w14:textId="5D62D72D" w:rsidR="006857C2" w:rsidRDefault="006857C2" w:rsidP="00F97BAA">
            <w:pPr>
              <w:rPr>
                <w:rFonts w:ascii="Comic Sans MS" w:hAnsi="Comic Sans MS"/>
              </w:rPr>
            </w:pPr>
            <w:r>
              <w:rPr>
                <w:rFonts w:ascii="Comic Sans MS" w:hAnsi="Comic Sans MS"/>
              </w:rPr>
              <w:t xml:space="preserve"> Proximité</w:t>
            </w:r>
          </w:p>
        </w:tc>
        <w:tc>
          <w:tcPr>
            <w:tcW w:w="879" w:type="dxa"/>
          </w:tcPr>
          <w:p w14:paraId="515E9A29" w14:textId="0DE770CB" w:rsidR="006857C2" w:rsidRDefault="006857C2" w:rsidP="00F97BAA">
            <w:pPr>
              <w:rPr>
                <w:rFonts w:ascii="Comic Sans MS" w:hAnsi="Comic Sans MS"/>
              </w:rPr>
            </w:pPr>
            <w:r>
              <w:rPr>
                <w:rFonts w:ascii="Comic Sans MS" w:hAnsi="Comic Sans MS"/>
              </w:rPr>
              <w:t>4/5</w:t>
            </w:r>
          </w:p>
        </w:tc>
      </w:tr>
      <w:tr w:rsidR="006857C2" w14:paraId="2A838E76" w14:textId="77777777" w:rsidTr="006857C2">
        <w:tc>
          <w:tcPr>
            <w:tcW w:w="1559" w:type="dxa"/>
          </w:tcPr>
          <w:p w14:paraId="63B0AE7C" w14:textId="77777777" w:rsidR="006857C2" w:rsidRDefault="006857C2" w:rsidP="00F97BAA">
            <w:pPr>
              <w:rPr>
                <w:rFonts w:ascii="Comic Sans MS" w:hAnsi="Comic Sans MS"/>
              </w:rPr>
            </w:pPr>
            <w:r>
              <w:rPr>
                <w:rFonts w:ascii="Comic Sans MS" w:hAnsi="Comic Sans MS"/>
              </w:rPr>
              <w:t>Qualité</w:t>
            </w:r>
          </w:p>
        </w:tc>
        <w:tc>
          <w:tcPr>
            <w:tcW w:w="879" w:type="dxa"/>
          </w:tcPr>
          <w:p w14:paraId="0C22B4ED" w14:textId="50037F8E" w:rsidR="006857C2" w:rsidRDefault="006857C2" w:rsidP="00F97BAA">
            <w:pPr>
              <w:rPr>
                <w:rFonts w:ascii="Comic Sans MS" w:hAnsi="Comic Sans MS"/>
              </w:rPr>
            </w:pPr>
            <w:r>
              <w:rPr>
                <w:rFonts w:ascii="Comic Sans MS" w:hAnsi="Comic Sans MS"/>
              </w:rPr>
              <w:t>5/5</w:t>
            </w:r>
          </w:p>
        </w:tc>
      </w:tr>
      <w:tr w:rsidR="006857C2" w14:paraId="594849FC" w14:textId="77777777" w:rsidTr="006857C2">
        <w:tc>
          <w:tcPr>
            <w:tcW w:w="1559" w:type="dxa"/>
          </w:tcPr>
          <w:p w14:paraId="13FD1EB6" w14:textId="77777777" w:rsidR="006857C2" w:rsidRDefault="006857C2" w:rsidP="00F97BAA">
            <w:pPr>
              <w:rPr>
                <w:rFonts w:ascii="Comic Sans MS" w:hAnsi="Comic Sans MS"/>
              </w:rPr>
            </w:pPr>
            <w:r>
              <w:rPr>
                <w:rFonts w:ascii="Comic Sans MS" w:hAnsi="Comic Sans MS"/>
              </w:rPr>
              <w:t>Motivation</w:t>
            </w:r>
          </w:p>
        </w:tc>
        <w:tc>
          <w:tcPr>
            <w:tcW w:w="879" w:type="dxa"/>
          </w:tcPr>
          <w:p w14:paraId="708FD76C" w14:textId="33ADCFF2" w:rsidR="006857C2" w:rsidRDefault="006857C2" w:rsidP="00F97BAA">
            <w:pPr>
              <w:rPr>
                <w:rFonts w:ascii="Comic Sans MS" w:hAnsi="Comic Sans MS"/>
              </w:rPr>
            </w:pPr>
            <w:r>
              <w:rPr>
                <w:rFonts w:ascii="Comic Sans MS" w:hAnsi="Comic Sans MS"/>
              </w:rPr>
              <w:t>5/5</w:t>
            </w:r>
          </w:p>
        </w:tc>
      </w:tr>
    </w:tbl>
    <w:p w14:paraId="6978A5F8" w14:textId="77777777" w:rsidR="0081612C" w:rsidRDefault="0081612C" w:rsidP="006857C2"/>
    <w:p w14:paraId="281375DD" w14:textId="0127A885" w:rsidR="005E1EC5" w:rsidRDefault="006857C2" w:rsidP="006857C2">
      <w:r w:rsidRPr="007C1077">
        <w:rPr>
          <w:highlight w:val="yellow"/>
        </w:rPr>
        <w:t>Conclusion : Productrice acceptée =&gt; Cyrille</w:t>
      </w:r>
    </w:p>
    <w:p w14:paraId="0F6C8453" w14:textId="77777777" w:rsidR="007C1077" w:rsidRDefault="007C1077" w:rsidP="006857C2">
      <w:pPr>
        <w:rPr>
          <w:rFonts w:ascii="Times New Roman" w:eastAsia="Times New Roman" w:hAnsi="Times New Roman" w:cs="Times New Roman"/>
          <w:lang w:eastAsia="fr-FR"/>
        </w:rPr>
      </w:pPr>
    </w:p>
    <w:p w14:paraId="7A495094" w14:textId="211E8DD3" w:rsidR="007C1077" w:rsidRDefault="0081612C" w:rsidP="006857C2">
      <w:r w:rsidRPr="001B1D35">
        <w:rPr>
          <w:rFonts w:ascii="Times New Roman" w:eastAsia="Times New Roman" w:hAnsi="Times New Roman" w:cs="Times New Roman"/>
          <w:color w:val="FF0000"/>
          <w:u w:val="single"/>
          <w:lang w:eastAsia="fr-FR"/>
        </w:rPr>
        <w:t>Les Oréades</w:t>
      </w:r>
      <w:r w:rsidR="00453FF5" w:rsidRPr="00B13128">
        <w:rPr>
          <w:rFonts w:ascii="Times New Roman" w:eastAsia="Times New Roman" w:hAnsi="Times New Roman" w:cs="Times New Roman"/>
          <w:color w:val="FF0000"/>
          <w:u w:val="single"/>
          <w:lang w:eastAsia="fr-FR"/>
        </w:rPr>
        <w:t xml:space="preserve"> </w:t>
      </w:r>
      <w:proofErr w:type="spellStart"/>
      <w:r w:rsidR="00453FF5" w:rsidRPr="00B13128">
        <w:rPr>
          <w:rFonts w:ascii="Times New Roman" w:eastAsia="Times New Roman" w:hAnsi="Times New Roman" w:cs="Times New Roman"/>
          <w:color w:val="FF0000"/>
          <w:u w:val="single"/>
          <w:lang w:eastAsia="fr-FR"/>
        </w:rPr>
        <w:t>Jean-luc</w:t>
      </w:r>
      <w:proofErr w:type="spellEnd"/>
      <w:r w:rsidR="00453FF5" w:rsidRPr="00B13128">
        <w:rPr>
          <w:rFonts w:ascii="Times New Roman" w:eastAsia="Times New Roman" w:hAnsi="Times New Roman" w:cs="Times New Roman"/>
          <w:color w:val="FF0000"/>
          <w:u w:val="single"/>
          <w:lang w:eastAsia="fr-FR"/>
        </w:rPr>
        <w:t xml:space="preserve"> </w:t>
      </w:r>
      <w:proofErr w:type="gramStart"/>
      <w:r w:rsidR="00453FF5" w:rsidRPr="00B13128">
        <w:rPr>
          <w:rFonts w:ascii="Times New Roman" w:eastAsia="Times New Roman" w:hAnsi="Times New Roman" w:cs="Times New Roman"/>
          <w:color w:val="FF0000"/>
          <w:u w:val="single"/>
          <w:lang w:eastAsia="fr-FR"/>
        </w:rPr>
        <w:t xml:space="preserve">NEYRET </w:t>
      </w:r>
      <w:r w:rsidRPr="00B13128">
        <w:rPr>
          <w:rFonts w:ascii="Times New Roman" w:eastAsia="Times New Roman" w:hAnsi="Times New Roman" w:cs="Times New Roman"/>
          <w:color w:val="FF0000"/>
          <w:u w:val="single"/>
          <w:lang w:eastAsia="fr-FR"/>
        </w:rPr>
        <w:t xml:space="preserve"> </w:t>
      </w:r>
      <w:r w:rsidRPr="00B13128">
        <w:rPr>
          <w:rFonts w:ascii="Times New Roman" w:eastAsia="Times New Roman" w:hAnsi="Times New Roman" w:cs="Times New Roman"/>
          <w:i/>
          <w:iCs/>
          <w:color w:val="FF0000"/>
          <w:u w:val="single"/>
          <w:lang w:eastAsia="fr-FR"/>
        </w:rPr>
        <w:t>(</w:t>
      </w:r>
      <w:proofErr w:type="gramEnd"/>
      <w:r w:rsidRPr="00B13128">
        <w:rPr>
          <w:rFonts w:ascii="Times New Roman" w:eastAsia="Times New Roman" w:hAnsi="Times New Roman" w:cs="Times New Roman"/>
          <w:i/>
          <w:iCs/>
          <w:color w:val="FF0000"/>
          <w:u w:val="single"/>
          <w:lang w:eastAsia="fr-FR"/>
        </w:rPr>
        <w:t>Isabelle / Solange)</w:t>
      </w:r>
      <w:r w:rsidRPr="001B1D35">
        <w:rPr>
          <w:rFonts w:ascii="Times New Roman" w:eastAsia="Times New Roman" w:hAnsi="Times New Roman" w:cs="Times New Roman"/>
          <w:lang w:eastAsia="fr-FR"/>
        </w:rPr>
        <w:br/>
      </w:r>
      <w:r w:rsidR="00453FF5">
        <w:t xml:space="preserve">Tous les fruits </w:t>
      </w:r>
      <w:r w:rsidR="006654C8">
        <w:t xml:space="preserve">sont </w:t>
      </w:r>
      <w:r w:rsidR="00453FF5">
        <w:t xml:space="preserve">cueillis dans la </w:t>
      </w:r>
      <w:r w:rsidR="000710DB">
        <w:t>n</w:t>
      </w:r>
      <w:r w:rsidR="00453FF5">
        <w:t>ature ou dans le jardin de Nadège. Par contre</w:t>
      </w:r>
      <w:r w:rsidR="000710DB">
        <w:t>,</w:t>
      </w:r>
      <w:r w:rsidR="00453FF5">
        <w:t xml:space="preserve"> tous les intrants dans la fabrication de ses </w:t>
      </w:r>
      <w:r w:rsidR="006654C8">
        <w:t>p</w:t>
      </w:r>
      <w:r w:rsidR="009C0043">
        <w:t>â</w:t>
      </w:r>
      <w:r w:rsidR="006654C8">
        <w:t>tisseries</w:t>
      </w:r>
      <w:r w:rsidR="00453FF5">
        <w:t xml:space="preserve"> ne sont pas bio (</w:t>
      </w:r>
      <w:r w:rsidR="000710DB">
        <w:t xml:space="preserve">sauf </w:t>
      </w:r>
      <w:r w:rsidR="00453FF5">
        <w:t>farine</w:t>
      </w:r>
      <w:r w:rsidR="000710DB">
        <w:t xml:space="preserve"> et</w:t>
      </w:r>
      <w:r w:rsidR="00453FF5">
        <w:t xml:space="preserve"> sucre)</w:t>
      </w:r>
      <w:r w:rsidR="000710DB">
        <w:t xml:space="preserve">, mais </w:t>
      </w:r>
      <w:proofErr w:type="gramStart"/>
      <w:r w:rsidR="006654C8">
        <w:t>principalement</w:t>
      </w:r>
      <w:proofErr w:type="gramEnd"/>
      <w:r w:rsidR="006654C8">
        <w:t xml:space="preserve"> </w:t>
      </w:r>
      <w:r w:rsidR="000710DB">
        <w:t>de fourniture locale</w:t>
      </w:r>
      <w:r w:rsidR="004379A3">
        <w:t>. Pour Jean-</w:t>
      </w:r>
      <w:r w:rsidR="00C53CDD">
        <w:t>L</w:t>
      </w:r>
      <w:r w:rsidR="004379A3">
        <w:t xml:space="preserve">uc, passer en bio lui reviendrait trop cher et il n’en voit pas l’intérêt (rapport investissement/gain </w:t>
      </w:r>
      <w:r w:rsidR="00244580">
        <w:t xml:space="preserve">faible), </w:t>
      </w:r>
      <w:r w:rsidR="00C53CDD">
        <w:t>et craint d’y perdre économiquement, car il devrait trop augmenter le prix de vente et risquerait de perdre des clients</w:t>
      </w:r>
      <w:r w:rsidR="004379A3">
        <w:t xml:space="preserve">. </w:t>
      </w:r>
      <w:r w:rsidR="00C53CDD">
        <w:t xml:space="preserve"> </w:t>
      </w:r>
      <w:r w:rsidR="004379A3">
        <w:t xml:space="preserve">Il souhaite diminuer sa charge de travail et il vend l’essentiel de sa production en dehors de </w:t>
      </w:r>
      <w:proofErr w:type="spellStart"/>
      <w:r w:rsidR="004379A3">
        <w:t>Crocbauges</w:t>
      </w:r>
      <w:proofErr w:type="spellEnd"/>
      <w:r w:rsidR="000E5F67">
        <w:t xml:space="preserve"> (environ 10%)</w:t>
      </w:r>
      <w:r w:rsidR="004379A3">
        <w:t xml:space="preserve">. </w:t>
      </w:r>
      <w:r w:rsidR="00244580">
        <w:t xml:space="preserve">Ce qui </w:t>
      </w:r>
      <w:r w:rsidR="00EE56A2">
        <w:t xml:space="preserve">lui </w:t>
      </w:r>
      <w:r w:rsidR="00244580">
        <w:t xml:space="preserve">assure son équilibre financier. </w:t>
      </w:r>
      <w:r w:rsidR="004379A3">
        <w:t xml:space="preserve">Il s’orienterait vers la fabrication de confitures </w:t>
      </w:r>
      <w:r w:rsidR="00244580">
        <w:t>Bio</w:t>
      </w:r>
      <w:r w:rsidR="000E5F67">
        <w:t xml:space="preserve"> (objectif</w:t>
      </w:r>
      <w:r w:rsidR="006654C8">
        <w:t> : dans 5 à 6 ans)</w:t>
      </w:r>
      <w:r w:rsidR="00244580">
        <w:t xml:space="preserve">, dont une confiture de lait. </w:t>
      </w:r>
    </w:p>
    <w:p w14:paraId="46D76366" w14:textId="5C985BD6" w:rsidR="006857C2" w:rsidRDefault="00244580" w:rsidP="006857C2">
      <w:r>
        <w:t xml:space="preserve">Si nous trouvions un producteur Bio, il </w:t>
      </w:r>
      <w:r w:rsidR="00C53CDD">
        <w:t xml:space="preserve">serait sans doute prêt à </w:t>
      </w:r>
      <w:r>
        <w:t xml:space="preserve">retirer </w:t>
      </w:r>
      <w:r w:rsidR="00C53CDD">
        <w:t xml:space="preserve">les cakes et pâtisseries, </w:t>
      </w:r>
      <w:r>
        <w:t>si nous lui annoncions suffisamment tôt.</w:t>
      </w:r>
      <w:r w:rsidR="009C0043">
        <w:t xml:space="preserve"> (</w:t>
      </w:r>
      <w:proofErr w:type="spellStart"/>
      <w:proofErr w:type="gramStart"/>
      <w:r w:rsidR="009C0043">
        <w:t>cf</w:t>
      </w:r>
      <w:proofErr w:type="spellEnd"/>
      <w:proofErr w:type="gramEnd"/>
      <w:r w:rsidR="009C0043">
        <w:t xml:space="preserve"> vidéo)</w:t>
      </w:r>
    </w:p>
    <w:p w14:paraId="34CD1B19" w14:textId="1E825829" w:rsidR="00564636" w:rsidRDefault="00564636" w:rsidP="006857C2">
      <w:r>
        <w:t xml:space="preserve">Conclusion : </w:t>
      </w:r>
      <w:r w:rsidR="00FE312D">
        <w:t>Faute de mieux</w:t>
      </w:r>
      <w:r>
        <w:t xml:space="preserve">, </w:t>
      </w:r>
      <w:r w:rsidR="000802F2">
        <w:t>l</w:t>
      </w:r>
      <w:r>
        <w:t xml:space="preserve">es Oréades sont maintenues au magasin, </w:t>
      </w:r>
      <w:r w:rsidR="00C53CDD">
        <w:t>mas</w:t>
      </w:r>
      <w:r>
        <w:t xml:space="preserve"> ces produits </w:t>
      </w:r>
      <w:r w:rsidR="00C53CDD">
        <w:t>doivent bien être</w:t>
      </w:r>
      <w:r>
        <w:t xml:space="preserve"> </w:t>
      </w:r>
      <w:r w:rsidR="00FE312D">
        <w:t>identifiés</w:t>
      </w:r>
      <w:r>
        <w:t xml:space="preserve"> non AB</w:t>
      </w:r>
      <w:r w:rsidR="00C53CDD">
        <w:t xml:space="preserve"> (ce qui est le cas), pour que les consommateurs soient avertis</w:t>
      </w:r>
      <w:r>
        <w:t>.</w:t>
      </w:r>
    </w:p>
    <w:p w14:paraId="0F6BE3C2" w14:textId="77777777" w:rsidR="00FE312D" w:rsidRDefault="00FE312D" w:rsidP="006857C2"/>
    <w:p w14:paraId="0019A95E" w14:textId="2B42A542" w:rsidR="007C1077" w:rsidRDefault="007C1077" w:rsidP="007C1077">
      <w:pPr>
        <w:pStyle w:val="Paragraphedeliste"/>
        <w:numPr>
          <w:ilvl w:val="0"/>
          <w:numId w:val="2"/>
        </w:numPr>
        <w:rPr>
          <w:highlight w:val="yellow"/>
        </w:rPr>
      </w:pPr>
      <w:r w:rsidRPr="007C1077">
        <w:rPr>
          <w:highlight w:val="yellow"/>
        </w:rPr>
        <w:t>Isabelle, Cyrille</w:t>
      </w:r>
    </w:p>
    <w:p w14:paraId="36CA99FD" w14:textId="77777777" w:rsidR="00FE312D" w:rsidRPr="007C1077" w:rsidRDefault="00FE312D" w:rsidP="00FE312D">
      <w:pPr>
        <w:pStyle w:val="Paragraphedeliste"/>
        <w:rPr>
          <w:highlight w:val="yellow"/>
        </w:rPr>
      </w:pPr>
    </w:p>
    <w:p w14:paraId="55BD66C0" w14:textId="4FA2E683" w:rsidR="00564636" w:rsidRPr="00FE312D" w:rsidRDefault="00FE312D" w:rsidP="006857C2">
      <w:pPr>
        <w:rPr>
          <w:color w:val="FF0000"/>
          <w:u w:val="single"/>
        </w:rPr>
      </w:pPr>
      <w:r w:rsidRPr="00FE312D">
        <w:rPr>
          <w:color w:val="FF0000"/>
          <w:u w:val="single"/>
        </w:rPr>
        <w:t xml:space="preserve">Discussion sur les produits de Val </w:t>
      </w:r>
      <w:proofErr w:type="spellStart"/>
      <w:r w:rsidRPr="00FE312D">
        <w:rPr>
          <w:color w:val="FF0000"/>
          <w:u w:val="single"/>
        </w:rPr>
        <w:t>Gelon</w:t>
      </w:r>
      <w:proofErr w:type="spellEnd"/>
    </w:p>
    <w:p w14:paraId="3771FEA4" w14:textId="4868F71C" w:rsidR="00FE312D" w:rsidRDefault="008228D1" w:rsidP="006857C2">
      <w:r>
        <w:t>Les produits d</w:t>
      </w:r>
      <w:r w:rsidR="00BE5913">
        <w:t>u GAEC du</w:t>
      </w:r>
      <w:r>
        <w:t xml:space="preserve"> Val </w:t>
      </w:r>
      <w:proofErr w:type="spellStart"/>
      <w:r>
        <w:t>Gelon</w:t>
      </w:r>
      <w:proofErr w:type="spellEnd"/>
      <w:r>
        <w:t xml:space="preserve">, sont non </w:t>
      </w:r>
      <w:r w:rsidR="000B6E4D">
        <w:t xml:space="preserve">AB, même si la </w:t>
      </w:r>
      <w:r w:rsidR="00292171">
        <w:t xml:space="preserve">nourriture est </w:t>
      </w:r>
      <w:r w:rsidR="000B6E4D">
        <w:t>issu</w:t>
      </w:r>
      <w:r w:rsidR="00292171">
        <w:t>e</w:t>
      </w:r>
      <w:r w:rsidR="000B6E4D">
        <w:t xml:space="preserve"> de productions </w:t>
      </w:r>
      <w:r w:rsidR="00292171">
        <w:t>internes et les traitements limités</w:t>
      </w:r>
      <w:r w:rsidR="000F55B5">
        <w:t>.</w:t>
      </w:r>
      <w:r w:rsidR="000B6E4D">
        <w:t xml:space="preserve"> Ils sont proposés à </w:t>
      </w:r>
      <w:proofErr w:type="spellStart"/>
      <w:r w:rsidR="000B6E4D">
        <w:t>Crocbauges</w:t>
      </w:r>
      <w:proofErr w:type="spellEnd"/>
      <w:r w:rsidR="000B6E4D">
        <w:t>, en l’absence de produits de remplacement. Après discussion, lors des prochaines visites</w:t>
      </w:r>
      <w:r w:rsidR="00292171">
        <w:t>, il faut demander à ces producteurs non AB, la liste de tous les ingrédients de leurs produ</w:t>
      </w:r>
      <w:r w:rsidR="00101445">
        <w:t>its.</w:t>
      </w:r>
    </w:p>
    <w:p w14:paraId="3BB82748" w14:textId="77777777" w:rsidR="00101445" w:rsidRDefault="00101445" w:rsidP="00101445">
      <w:pPr>
        <w:pStyle w:val="Paragraphedeliste"/>
      </w:pPr>
    </w:p>
    <w:p w14:paraId="74964137" w14:textId="726C319C" w:rsidR="00101445" w:rsidRPr="0013172B" w:rsidRDefault="00101445" w:rsidP="00101445">
      <w:pPr>
        <w:pStyle w:val="Paragraphedeliste"/>
        <w:numPr>
          <w:ilvl w:val="0"/>
          <w:numId w:val="2"/>
        </w:numPr>
        <w:rPr>
          <w:highlight w:val="yellow"/>
        </w:rPr>
      </w:pPr>
      <w:r w:rsidRPr="0013172B">
        <w:rPr>
          <w:highlight w:val="yellow"/>
        </w:rPr>
        <w:t>COPIL</w:t>
      </w:r>
    </w:p>
    <w:p w14:paraId="267BB219" w14:textId="77777777" w:rsidR="00101445" w:rsidRDefault="00101445" w:rsidP="00101445">
      <w:pPr>
        <w:pStyle w:val="Paragraphedeliste"/>
      </w:pPr>
    </w:p>
    <w:p w14:paraId="676C2530" w14:textId="75473419" w:rsidR="00564636" w:rsidRPr="00EE56A2" w:rsidRDefault="00564636" w:rsidP="006857C2">
      <w:pPr>
        <w:rPr>
          <w:rFonts w:ascii="Times New Roman" w:eastAsia="Times New Roman" w:hAnsi="Times New Roman" w:cs="Times New Roman"/>
          <w:u w:val="single"/>
          <w:lang w:eastAsia="fr-FR"/>
        </w:rPr>
      </w:pPr>
      <w:r w:rsidRPr="001B1D35">
        <w:rPr>
          <w:rFonts w:ascii="Times New Roman" w:eastAsia="Times New Roman" w:hAnsi="Times New Roman" w:cs="Times New Roman"/>
          <w:color w:val="FF0000"/>
          <w:u w:val="single"/>
          <w:lang w:eastAsia="fr-FR"/>
        </w:rPr>
        <w:t>Nouvelles visites à prévoir</w:t>
      </w:r>
      <w:r w:rsidRPr="00B13128">
        <w:rPr>
          <w:rFonts w:ascii="Times New Roman" w:eastAsia="Times New Roman" w:hAnsi="Times New Roman" w:cs="Times New Roman"/>
          <w:color w:val="FF0000"/>
          <w:u w:val="single"/>
          <w:lang w:eastAsia="fr-FR"/>
        </w:rPr>
        <w:t> </w:t>
      </w:r>
      <w:r w:rsidRPr="00EE56A2">
        <w:rPr>
          <w:rFonts w:ascii="Times New Roman" w:eastAsia="Times New Roman" w:hAnsi="Times New Roman" w:cs="Times New Roman"/>
          <w:u w:val="single"/>
          <w:lang w:eastAsia="fr-FR"/>
        </w:rPr>
        <w:t>:</w:t>
      </w:r>
    </w:p>
    <w:p w14:paraId="47A6ACBA" w14:textId="043C7885" w:rsidR="00564636" w:rsidRDefault="00564636" w:rsidP="00564636">
      <w:pPr>
        <w:pStyle w:val="Paragraphedeliste"/>
        <w:numPr>
          <w:ilvl w:val="0"/>
          <w:numId w:val="1"/>
        </w:numPr>
      </w:pPr>
      <w:r>
        <w:t xml:space="preserve">Jardin du </w:t>
      </w:r>
      <w:proofErr w:type="spellStart"/>
      <w:r w:rsidR="00101445">
        <w:t>P</w:t>
      </w:r>
      <w:r>
        <w:t>otirou</w:t>
      </w:r>
      <w:r w:rsidR="00C53CDD">
        <w:t>x</w:t>
      </w:r>
      <w:proofErr w:type="spellEnd"/>
      <w:r>
        <w:t xml:space="preserve"> : Simon vend très peu à </w:t>
      </w:r>
      <w:proofErr w:type="spellStart"/>
      <w:r>
        <w:t>Crocbauges</w:t>
      </w:r>
      <w:proofErr w:type="spellEnd"/>
      <w:r w:rsidR="001D6828">
        <w:t xml:space="preserve"> mais beaucoup en vente directe.</w:t>
      </w:r>
    </w:p>
    <w:p w14:paraId="6B78DAED" w14:textId="04040D73" w:rsidR="001D6828" w:rsidRDefault="001D6828" w:rsidP="00564636">
      <w:pPr>
        <w:pStyle w:val="Paragraphedeliste"/>
        <w:numPr>
          <w:ilvl w:val="0"/>
          <w:numId w:val="1"/>
        </w:numPr>
      </w:pPr>
      <w:r>
        <w:t xml:space="preserve">Les </w:t>
      </w:r>
      <w:proofErr w:type="spellStart"/>
      <w:r>
        <w:t>Bau</w:t>
      </w:r>
      <w:r w:rsidR="000F55B5">
        <w:t>’</w:t>
      </w:r>
      <w:r>
        <w:t>jardins</w:t>
      </w:r>
      <w:proofErr w:type="spellEnd"/>
      <w:r>
        <w:t xml:space="preserve"> : On attend la prise en main par </w:t>
      </w:r>
      <w:r w:rsidR="002F6A0B">
        <w:t>le successeur</w:t>
      </w:r>
      <w:r w:rsidR="007C1077">
        <w:t> :</w:t>
      </w:r>
      <w:r w:rsidR="00884603">
        <w:t xml:space="preserve"> </w:t>
      </w:r>
      <w:r w:rsidR="00C53CDD">
        <w:t xml:space="preserve">voir </w:t>
      </w:r>
      <w:r w:rsidR="00884603">
        <w:t>Olivier </w:t>
      </w:r>
      <w:r w:rsidR="00C53CDD">
        <w:t>au printemps</w:t>
      </w:r>
    </w:p>
    <w:p w14:paraId="404EDC45" w14:textId="16A0F52D" w:rsidR="002F6A0B" w:rsidRDefault="002F6A0B" w:rsidP="00564636">
      <w:pPr>
        <w:pStyle w:val="Paragraphedeliste"/>
        <w:numPr>
          <w:ilvl w:val="0"/>
          <w:numId w:val="1"/>
        </w:numPr>
      </w:pPr>
      <w:r>
        <w:t xml:space="preserve">Benoît </w:t>
      </w:r>
      <w:proofErr w:type="gramStart"/>
      <w:r>
        <w:t>Bonneton ,</w:t>
      </w:r>
      <w:proofErr w:type="gramEnd"/>
      <w:r>
        <w:t xml:space="preserve"> les noix : à voir ?</w:t>
      </w:r>
    </w:p>
    <w:p w14:paraId="14F6941B" w14:textId="7E392261" w:rsidR="002F6A0B" w:rsidRDefault="002F6A0B" w:rsidP="00564636">
      <w:pPr>
        <w:pStyle w:val="Paragraphedeliste"/>
        <w:numPr>
          <w:ilvl w:val="0"/>
          <w:numId w:val="1"/>
        </w:numPr>
      </w:pPr>
      <w:r>
        <w:t xml:space="preserve">Le sanglier philosophe </w:t>
      </w:r>
      <w:r w:rsidR="005752AD">
        <w:t>B</w:t>
      </w:r>
      <w:r>
        <w:t>enoit CLAUDE : attente printemps</w:t>
      </w:r>
    </w:p>
    <w:p w14:paraId="2DC3A96E" w14:textId="6992B483" w:rsidR="002F6A0B" w:rsidRDefault="002F6A0B" w:rsidP="00564636">
      <w:pPr>
        <w:pStyle w:val="Paragraphedeliste"/>
        <w:numPr>
          <w:ilvl w:val="0"/>
          <w:numId w:val="1"/>
        </w:numPr>
      </w:pPr>
      <w:r>
        <w:t>Abeille verte : idem</w:t>
      </w:r>
    </w:p>
    <w:p w14:paraId="3C23FDED" w14:textId="335A3678" w:rsidR="002F6A0B" w:rsidRDefault="002F6A0B" w:rsidP="00564636">
      <w:pPr>
        <w:pStyle w:val="Paragraphedeliste"/>
        <w:numPr>
          <w:ilvl w:val="0"/>
          <w:numId w:val="1"/>
        </w:numPr>
      </w:pPr>
      <w:r>
        <w:t>Spiruline : possible en hiver</w:t>
      </w:r>
      <w:r w:rsidR="00292171">
        <w:t xml:space="preserve"> (PIMBERT)</w:t>
      </w:r>
    </w:p>
    <w:p w14:paraId="08C56062" w14:textId="556D5073" w:rsidR="002F6A0B" w:rsidRDefault="002F6A0B" w:rsidP="00564636">
      <w:pPr>
        <w:pStyle w:val="Paragraphedeliste"/>
        <w:numPr>
          <w:ilvl w:val="0"/>
          <w:numId w:val="1"/>
        </w:numPr>
      </w:pPr>
      <w:r>
        <w:t xml:space="preserve">Thomas CHARBONNIER </w:t>
      </w:r>
      <w:r w:rsidR="0013172B">
        <w:t>(</w:t>
      </w:r>
      <w:r>
        <w:t>Miel</w:t>
      </w:r>
      <w:r w:rsidR="0013172B">
        <w:t xml:space="preserve"> </w:t>
      </w:r>
      <w:r w:rsidR="00CD760B">
        <w:t>non AB</w:t>
      </w:r>
      <w:proofErr w:type="gramStart"/>
      <w:r w:rsidR="00CD760B">
        <w:t>):</w:t>
      </w:r>
      <w:proofErr w:type="gramEnd"/>
      <w:r w:rsidR="00CD760B">
        <w:t xml:space="preserve"> Il devait passer en AB</w:t>
      </w:r>
      <w:r w:rsidR="00FE619A">
        <w:t>, mais i</w:t>
      </w:r>
      <w:r w:rsidR="00101445">
        <w:t>l doit</w:t>
      </w:r>
      <w:r w:rsidR="00CD760B">
        <w:t xml:space="preserve"> rencontre</w:t>
      </w:r>
      <w:r w:rsidR="00101445">
        <w:t>r</w:t>
      </w:r>
      <w:r w:rsidR="00CD760B">
        <w:t xml:space="preserve"> </w:t>
      </w:r>
      <w:r w:rsidR="00292171">
        <w:t xml:space="preserve">sans doute </w:t>
      </w:r>
      <w:r w:rsidR="00CD760B">
        <w:t>des difficultés</w:t>
      </w:r>
      <w:r w:rsidR="00292171">
        <w:t>, puisqu’il devait nous prévenir.</w:t>
      </w:r>
    </w:p>
    <w:p w14:paraId="4B5863F7" w14:textId="3FBFF742" w:rsidR="00CD760B" w:rsidRDefault="00CD760B" w:rsidP="00564636">
      <w:pPr>
        <w:pStyle w:val="Paragraphedeliste"/>
        <w:numPr>
          <w:ilvl w:val="0"/>
          <w:numId w:val="1"/>
        </w:numPr>
      </w:pPr>
      <w:r>
        <w:t xml:space="preserve">Nathalie MASSE </w:t>
      </w:r>
      <w:r w:rsidR="0013172B">
        <w:t>(</w:t>
      </w:r>
      <w:r>
        <w:t>Miel Bio</w:t>
      </w:r>
      <w:r w:rsidR="0013172B">
        <w:t>)</w:t>
      </w:r>
    </w:p>
    <w:p w14:paraId="09F6CC7F" w14:textId="0BE549DE" w:rsidR="00CD760B" w:rsidRDefault="00CD760B" w:rsidP="00564636">
      <w:pPr>
        <w:pStyle w:val="Paragraphedeliste"/>
        <w:numPr>
          <w:ilvl w:val="0"/>
          <w:numId w:val="1"/>
        </w:numPr>
      </w:pPr>
      <w:r>
        <w:t xml:space="preserve">Brasserie la </w:t>
      </w:r>
      <w:proofErr w:type="spellStart"/>
      <w:r>
        <w:t>Baujue</w:t>
      </w:r>
      <w:proofErr w:type="spellEnd"/>
    </w:p>
    <w:p w14:paraId="764F7F85" w14:textId="121DBCCD" w:rsidR="00CD760B" w:rsidRDefault="00CD760B" w:rsidP="00564636">
      <w:pPr>
        <w:pStyle w:val="Paragraphedeliste"/>
        <w:numPr>
          <w:ilvl w:val="0"/>
          <w:numId w:val="1"/>
        </w:numPr>
      </w:pPr>
      <w:r>
        <w:t>Ferme des granges</w:t>
      </w:r>
      <w:r w:rsidR="00292171">
        <w:t xml:space="preserve"> (Marine CARRON)</w:t>
      </w:r>
    </w:p>
    <w:p w14:paraId="3153F9EF" w14:textId="1ED9680B" w:rsidR="00CD760B" w:rsidRDefault="00CD760B" w:rsidP="00564636">
      <w:pPr>
        <w:pStyle w:val="Paragraphedeliste"/>
        <w:numPr>
          <w:ilvl w:val="0"/>
          <w:numId w:val="1"/>
        </w:numPr>
      </w:pPr>
      <w:r>
        <w:t>Les vignerons (St Germain, Domaine Genoux)</w:t>
      </w:r>
      <w:r w:rsidR="00101445">
        <w:t> : Après les fêtes (Solange, Cyrille)</w:t>
      </w:r>
    </w:p>
    <w:p w14:paraId="5D8EE2EC" w14:textId="77777777" w:rsidR="00EE56A2" w:rsidRDefault="00EE56A2" w:rsidP="007C1077">
      <w:pPr>
        <w:rPr>
          <w:highlight w:val="yellow"/>
        </w:rPr>
      </w:pPr>
    </w:p>
    <w:p w14:paraId="061B4B70" w14:textId="654685FB" w:rsidR="007C1077" w:rsidRDefault="007C1077" w:rsidP="007C1077">
      <w:r w:rsidRPr="007C1077">
        <w:rPr>
          <w:highlight w:val="yellow"/>
        </w:rPr>
        <w:lastRenderedPageBreak/>
        <w:t>Francis et Barbara prenne</w:t>
      </w:r>
      <w:r w:rsidR="00EE56A2">
        <w:rPr>
          <w:highlight w:val="yellow"/>
        </w:rPr>
        <w:t>nt</w:t>
      </w:r>
      <w:r w:rsidRPr="007C1077">
        <w:rPr>
          <w:highlight w:val="yellow"/>
        </w:rPr>
        <w:t xml:space="preserve"> contact avec Thomas Charbonnier</w:t>
      </w:r>
    </w:p>
    <w:p w14:paraId="0DC345F8" w14:textId="175FE821" w:rsidR="007C1077" w:rsidRDefault="007C1077" w:rsidP="007C1077"/>
    <w:p w14:paraId="5558F3D5" w14:textId="081B8DA4" w:rsidR="007C1077" w:rsidRDefault="007C1077" w:rsidP="007C1077">
      <w:r w:rsidRPr="001B1D35">
        <w:rPr>
          <w:rFonts w:ascii="Times New Roman" w:eastAsia="Times New Roman" w:hAnsi="Times New Roman" w:cs="Times New Roman"/>
          <w:color w:val="FF0000"/>
          <w:u w:val="single"/>
          <w:lang w:eastAsia="fr-FR"/>
        </w:rPr>
        <w:t>Retour sur l'apéritif de l’Herbier de la Clappe</w:t>
      </w:r>
      <w:r w:rsidRPr="001B1D35">
        <w:rPr>
          <w:rFonts w:ascii="Times New Roman" w:eastAsia="Times New Roman" w:hAnsi="Times New Roman" w:cs="Times New Roman"/>
          <w:lang w:eastAsia="fr-FR"/>
        </w:rPr>
        <w:br/>
      </w:r>
      <w:r>
        <w:t xml:space="preserve">Devant nos nombreuses questions, Cyrille se </w:t>
      </w:r>
      <w:proofErr w:type="gramStart"/>
      <w:r>
        <w:t>renseigne </w:t>
      </w:r>
      <w:r w:rsidR="00BA0CD4">
        <w:t xml:space="preserve"> (</w:t>
      </w:r>
      <w:proofErr w:type="spellStart"/>
      <w:proofErr w:type="gramEnd"/>
      <w:r w:rsidR="00BA0CD4">
        <w:t>cf</w:t>
      </w:r>
      <w:proofErr w:type="spellEnd"/>
      <w:r w:rsidR="00BA0CD4">
        <w:t xml:space="preserve"> ci-dessous, les questions et les réponses)</w:t>
      </w:r>
    </w:p>
    <w:p w14:paraId="1EFD675E" w14:textId="77777777" w:rsidR="00F77974" w:rsidRDefault="00BA0CD4" w:rsidP="00BA0CD4">
      <w:pPr>
        <w:pStyle w:val="NormalWeb"/>
        <w:rPr>
          <w:i/>
          <w:iCs/>
          <w:color w:val="00B0F0"/>
        </w:rPr>
      </w:pPr>
      <w:r w:rsidRPr="00BA0CD4">
        <w:rPr>
          <w:i/>
          <w:iCs/>
          <w:color w:val="00B0F0"/>
        </w:rPr>
        <w:t xml:space="preserve">&gt; </w:t>
      </w:r>
      <w:r w:rsidRPr="00BA0CD4">
        <w:rPr>
          <w:i/>
          <w:iCs/>
          <w:color w:val="00B0F0"/>
          <w:highlight w:val="yellow"/>
        </w:rPr>
        <w:t xml:space="preserve">-D'où vient le </w:t>
      </w:r>
      <w:proofErr w:type="gramStart"/>
      <w:r w:rsidRPr="00BA0CD4">
        <w:rPr>
          <w:i/>
          <w:iCs/>
          <w:color w:val="00B0F0"/>
          <w:highlight w:val="yellow"/>
        </w:rPr>
        <w:t>vin</w:t>
      </w:r>
      <w:r w:rsidRPr="00BA0CD4">
        <w:rPr>
          <w:i/>
          <w:iCs/>
          <w:color w:val="00B0F0"/>
        </w:rPr>
        <w:t>?</w:t>
      </w:r>
      <w:proofErr w:type="gramEnd"/>
      <w:r w:rsidRPr="00BA0CD4">
        <w:rPr>
          <w:i/>
          <w:iCs/>
          <w:color w:val="00B0F0"/>
        </w:rPr>
        <w:br/>
        <w:t xml:space="preserve">&gt; Du </w:t>
      </w:r>
      <w:proofErr w:type="spellStart"/>
      <w:r w:rsidRPr="00BA0CD4">
        <w:rPr>
          <w:i/>
          <w:iCs/>
          <w:color w:val="00B0F0"/>
        </w:rPr>
        <w:t>Gaec</w:t>
      </w:r>
      <w:proofErr w:type="spellEnd"/>
      <w:r w:rsidRPr="00BA0CD4">
        <w:rPr>
          <w:i/>
          <w:iCs/>
          <w:color w:val="00B0F0"/>
        </w:rPr>
        <w:t xml:space="preserve"> Aux Fruits de La Treille. Qui est une exploitation viticole et un gîte. L'exploitation est classée Haute Valeur Environnementale mais leur vin n'est pas certifié.  Florence ne peut que faire confiance à la parole du producteur qui lui dit être "raisonné", elle ne peut vérifier qu'il ne </w:t>
      </w:r>
      <w:proofErr w:type="gramStart"/>
      <w:r w:rsidRPr="00BA0CD4">
        <w:rPr>
          <w:i/>
          <w:iCs/>
          <w:color w:val="00B0F0"/>
        </w:rPr>
        <w:t>mets</w:t>
      </w:r>
      <w:proofErr w:type="gramEnd"/>
      <w:r w:rsidRPr="00BA0CD4">
        <w:rPr>
          <w:i/>
          <w:iCs/>
          <w:color w:val="00B0F0"/>
        </w:rPr>
        <w:t xml:space="preserve"> pas "beaucoup" de traitements même si c'est le discours du producteur.</w:t>
      </w:r>
      <w:r w:rsidRPr="00BA0CD4">
        <w:rPr>
          <w:i/>
          <w:iCs/>
          <w:color w:val="00B0F0"/>
        </w:rPr>
        <w:br/>
        <w:t>Philippe qui le connait "un peu" le qualifie aussi de "producteur raisonn</w:t>
      </w:r>
      <w:r>
        <w:rPr>
          <w:i/>
          <w:iCs/>
          <w:color w:val="00B0F0"/>
        </w:rPr>
        <w:t>é »</w:t>
      </w:r>
    </w:p>
    <w:p w14:paraId="0CCE6CFE" w14:textId="08F44B67" w:rsidR="00BA0CD4" w:rsidRDefault="00BA0CD4" w:rsidP="00BA0CD4">
      <w:pPr>
        <w:pStyle w:val="NormalWeb"/>
        <w:rPr>
          <w:i/>
          <w:iCs/>
          <w:color w:val="00B0F0"/>
        </w:rPr>
      </w:pPr>
      <w:r w:rsidRPr="00F77974">
        <w:rPr>
          <w:i/>
          <w:iCs/>
          <w:color w:val="00B0F0"/>
          <w:highlight w:val="yellow"/>
        </w:rPr>
        <w:t xml:space="preserve">&gt; -Jusqu'à </w:t>
      </w:r>
      <w:proofErr w:type="gramStart"/>
      <w:r w:rsidRPr="00F77974">
        <w:rPr>
          <w:i/>
          <w:iCs/>
          <w:color w:val="00B0F0"/>
          <w:highlight w:val="yellow"/>
        </w:rPr>
        <w:t>quand?</w:t>
      </w:r>
      <w:proofErr w:type="gramEnd"/>
      <w:r w:rsidRPr="00BA0CD4">
        <w:rPr>
          <w:i/>
          <w:iCs/>
          <w:color w:val="00B0F0"/>
        </w:rPr>
        <w:br/>
        <w:t>&gt; Elle parle de fin 2022 (en non-bio), pour le moment, car vu les mauvaises récoltes cela lui semble compliqué de trouver un autre producteur de vin bio. Mais elle, et son fournisseur habituel, sont en recherche intensive et dès qu'ils trouvent du vin bio, la production redémarrera en Bio dès que possible, en espérant avant fin 2022</w:t>
      </w:r>
    </w:p>
    <w:p w14:paraId="2C57C5CA" w14:textId="689D47A0" w:rsidR="008D265E" w:rsidRDefault="00BA0CD4" w:rsidP="00BA0CD4">
      <w:pPr>
        <w:pStyle w:val="NormalWeb"/>
        <w:rPr>
          <w:i/>
          <w:iCs/>
          <w:color w:val="00B0F0"/>
        </w:rPr>
      </w:pPr>
      <w:r w:rsidRPr="00BA0CD4">
        <w:rPr>
          <w:i/>
          <w:iCs/>
          <w:color w:val="00B0F0"/>
          <w:highlight w:val="yellow"/>
        </w:rPr>
        <w:t>.</w:t>
      </w:r>
      <w:r w:rsidRPr="00BA0CD4">
        <w:rPr>
          <w:highlight w:val="yellow"/>
        </w:rPr>
        <w:t xml:space="preserve">&gt; </w:t>
      </w:r>
      <w:r w:rsidRPr="00BA0CD4">
        <w:rPr>
          <w:i/>
          <w:iCs/>
          <w:color w:val="00B0F0"/>
          <w:highlight w:val="yellow"/>
        </w:rPr>
        <w:t xml:space="preserve">Quel </w:t>
      </w:r>
      <w:proofErr w:type="gramStart"/>
      <w:r w:rsidRPr="00BA0CD4">
        <w:rPr>
          <w:i/>
          <w:iCs/>
          <w:color w:val="00B0F0"/>
          <w:highlight w:val="yellow"/>
        </w:rPr>
        <w:t>cépage?</w:t>
      </w:r>
      <w:proofErr w:type="gramEnd"/>
      <w:r w:rsidRPr="00BA0CD4">
        <w:rPr>
          <w:i/>
          <w:iCs/>
          <w:color w:val="00B0F0"/>
          <w:highlight w:val="yellow"/>
        </w:rPr>
        <w:t xml:space="preserve"> Et un autre </w:t>
      </w:r>
      <w:proofErr w:type="gramStart"/>
      <w:r w:rsidRPr="00BA0CD4">
        <w:rPr>
          <w:i/>
          <w:iCs/>
          <w:color w:val="00B0F0"/>
          <w:highlight w:val="yellow"/>
        </w:rPr>
        <w:t>producteur?</w:t>
      </w:r>
      <w:proofErr w:type="gramEnd"/>
      <w:r w:rsidRPr="00BA0CD4">
        <w:rPr>
          <w:i/>
          <w:iCs/>
          <w:color w:val="00B0F0"/>
        </w:rPr>
        <w:br/>
        <w:t xml:space="preserve">&gt; Il lui faut un </w:t>
      </w:r>
      <w:proofErr w:type="spellStart"/>
      <w:r w:rsidRPr="00BA0CD4">
        <w:rPr>
          <w:i/>
          <w:iCs/>
          <w:color w:val="00B0F0"/>
        </w:rPr>
        <w:t>Jacquère</w:t>
      </w:r>
      <w:proofErr w:type="spellEnd"/>
      <w:r w:rsidRPr="00BA0CD4">
        <w:rPr>
          <w:i/>
          <w:iCs/>
          <w:color w:val="00B0F0"/>
        </w:rPr>
        <w:t>. Je lui ai suggéré les noms des producteurs évoqué</w:t>
      </w:r>
      <w:r w:rsidR="00C53CDD">
        <w:rPr>
          <w:i/>
          <w:iCs/>
          <w:color w:val="00B0F0"/>
        </w:rPr>
        <w:t>s</w:t>
      </w:r>
      <w:r w:rsidRPr="00BA0CD4">
        <w:rPr>
          <w:i/>
          <w:iCs/>
          <w:color w:val="00B0F0"/>
        </w:rPr>
        <w:t xml:space="preserve"> hier (</w:t>
      </w:r>
      <w:proofErr w:type="spellStart"/>
      <w:r w:rsidRPr="00BA0CD4">
        <w:rPr>
          <w:i/>
          <w:iCs/>
          <w:color w:val="00B0F0"/>
        </w:rPr>
        <w:t>Cruet</w:t>
      </w:r>
      <w:proofErr w:type="spellEnd"/>
      <w:r w:rsidRPr="00BA0CD4">
        <w:rPr>
          <w:i/>
          <w:iCs/>
          <w:color w:val="00B0F0"/>
        </w:rPr>
        <w:t xml:space="preserve"> et Cavagna), son fournisseur est déjà en contact avec Cavagna, mais il faut "tester" si le mélange pour l'apéritif fonctionne avec son vin, pour des raisons techniques.</w:t>
      </w:r>
    </w:p>
    <w:p w14:paraId="421CEC06" w14:textId="239BD56F" w:rsidR="00F77974" w:rsidRDefault="00BA0CD4" w:rsidP="00BA0CD4">
      <w:pPr>
        <w:pStyle w:val="NormalWeb"/>
        <w:rPr>
          <w:i/>
          <w:iCs/>
          <w:color w:val="00B0F0"/>
        </w:rPr>
      </w:pPr>
      <w:r w:rsidRPr="008D265E">
        <w:rPr>
          <w:i/>
          <w:iCs/>
          <w:color w:val="00B0F0"/>
          <w:highlight w:val="yellow"/>
        </w:rPr>
        <w:t xml:space="preserve">&gt; Quel </w:t>
      </w:r>
      <w:proofErr w:type="gramStart"/>
      <w:r w:rsidRPr="008D265E">
        <w:rPr>
          <w:i/>
          <w:iCs/>
          <w:color w:val="00B0F0"/>
          <w:highlight w:val="yellow"/>
        </w:rPr>
        <w:t>prix?</w:t>
      </w:r>
      <w:proofErr w:type="gramEnd"/>
      <w:r w:rsidRPr="00BA0CD4">
        <w:rPr>
          <w:i/>
          <w:iCs/>
          <w:color w:val="00B0F0"/>
        </w:rPr>
        <w:br/>
        <w:t xml:space="preserve">&gt; </w:t>
      </w:r>
      <w:r w:rsidRPr="008D265E">
        <w:rPr>
          <w:i/>
          <w:iCs/>
          <w:color w:val="00B0F0"/>
        </w:rPr>
        <w:t>Elle maintient les prix tels quels</w:t>
      </w:r>
      <w:r w:rsidRPr="00BA0CD4">
        <w:rPr>
          <w:i/>
          <w:iCs/>
          <w:color w:val="00B0F0"/>
        </w:rPr>
        <w:t xml:space="preserve"> car le coût matière des vins cuvée 2021 a beaucoup augmenté. Le non-bio est arrivé au niveau du bio 2020. Sinon les prix auraient augmenté si elle utilisait du vin BIO cuvée 2021.</w:t>
      </w:r>
    </w:p>
    <w:p w14:paraId="53DE0B47" w14:textId="30FBACB2" w:rsidR="00BA0CD4" w:rsidRPr="00BA0CD4" w:rsidRDefault="00BA0CD4" w:rsidP="00BA0CD4">
      <w:pPr>
        <w:pStyle w:val="NormalWeb"/>
        <w:rPr>
          <w:i/>
          <w:iCs/>
          <w:color w:val="00B0F0"/>
        </w:rPr>
      </w:pPr>
      <w:r w:rsidRPr="00F77974">
        <w:rPr>
          <w:i/>
          <w:iCs/>
          <w:color w:val="00B0F0"/>
          <w:highlight w:val="yellow"/>
        </w:rPr>
        <w:t xml:space="preserve">&gt; Quelle </w:t>
      </w:r>
      <w:proofErr w:type="gramStart"/>
      <w:r w:rsidRPr="00F77974">
        <w:rPr>
          <w:i/>
          <w:iCs/>
          <w:color w:val="00B0F0"/>
          <w:highlight w:val="yellow"/>
        </w:rPr>
        <w:t>communication?</w:t>
      </w:r>
      <w:proofErr w:type="gramEnd"/>
      <w:r w:rsidRPr="00BA0CD4">
        <w:rPr>
          <w:i/>
          <w:iCs/>
          <w:color w:val="00B0F0"/>
        </w:rPr>
        <w:br/>
        <w:t>&gt; Elle souhaite que nous affichions clairement que c'est déclassé et pourquoi. (</w:t>
      </w:r>
      <w:proofErr w:type="spellStart"/>
      <w:proofErr w:type="gramStart"/>
      <w:r w:rsidRPr="00BA0CD4">
        <w:rPr>
          <w:i/>
          <w:iCs/>
          <w:color w:val="00B0F0"/>
        </w:rPr>
        <w:t>cf</w:t>
      </w:r>
      <w:proofErr w:type="spellEnd"/>
      <w:proofErr w:type="gramEnd"/>
      <w:r w:rsidRPr="00BA0CD4">
        <w:rPr>
          <w:i/>
          <w:iCs/>
          <w:color w:val="00B0F0"/>
        </w:rPr>
        <w:t xml:space="preserve"> son message et site web) Elle veut vraiment communiquer sur le fait que cette production n'est malheureusement pas BIO et expliquer, afin de bien informer les consommateurs.</w:t>
      </w:r>
      <w:r w:rsidRPr="00BA0CD4">
        <w:rPr>
          <w:i/>
          <w:iCs/>
          <w:color w:val="00B0F0"/>
        </w:rPr>
        <w:br/>
        <w:t>&gt; Elle garde un maximum de stock en Bio, des précédentes productions, pour fournir Croc' en apéritif Bio le plus longtemps possible.</w:t>
      </w:r>
      <w:r w:rsidRPr="00BA0CD4">
        <w:rPr>
          <w:i/>
          <w:iCs/>
          <w:color w:val="00B0F0"/>
        </w:rPr>
        <w:br/>
        <w:t>&gt; Elle m'a expliqué comprendre très bien toutes ces questions, et se rangera évidemment à la décision du COPIL. Tout en espérant que de faire une communication très claire envers les consommateurs saura satisfaire tout le monde.</w:t>
      </w:r>
    </w:p>
    <w:p w14:paraId="5BA24C5E" w14:textId="062B8230" w:rsidR="00D82BDE" w:rsidRDefault="00EE56A2" w:rsidP="007C1077">
      <w:pPr>
        <w:rPr>
          <w:rFonts w:ascii="Times New Roman" w:eastAsia="Times New Roman" w:hAnsi="Times New Roman" w:cs="Times New Roman"/>
          <w:lang w:eastAsia="fr-FR"/>
        </w:rPr>
      </w:pPr>
      <w:r>
        <w:rPr>
          <w:rFonts w:ascii="Times New Roman" w:eastAsia="Times New Roman" w:hAnsi="Times New Roman" w:cs="Times New Roman"/>
          <w:lang w:eastAsia="fr-FR"/>
        </w:rPr>
        <w:t>Résultat</w:t>
      </w:r>
      <w:r w:rsidR="005903F7">
        <w:rPr>
          <w:rFonts w:ascii="Times New Roman" w:eastAsia="Times New Roman" w:hAnsi="Times New Roman" w:cs="Times New Roman"/>
          <w:lang w:eastAsia="fr-FR"/>
        </w:rPr>
        <w:t> : Accord à l’unanimité pour le maintien  de ce produit au magasin</w:t>
      </w:r>
    </w:p>
    <w:p w14:paraId="04D02C4D" w14:textId="77777777" w:rsidR="00EE56A2" w:rsidRDefault="00EE56A2" w:rsidP="007C1077">
      <w:pPr>
        <w:rPr>
          <w:rFonts w:ascii="Times New Roman" w:eastAsia="Times New Roman" w:hAnsi="Times New Roman" w:cs="Times New Roman"/>
          <w:lang w:eastAsia="fr-FR"/>
        </w:rPr>
      </w:pPr>
    </w:p>
    <w:p w14:paraId="0A3F8B85" w14:textId="6ADEEA52" w:rsidR="00D82BDE" w:rsidRPr="00B13128" w:rsidRDefault="00D82BDE" w:rsidP="007C1077">
      <w:pPr>
        <w:rPr>
          <w:rFonts w:ascii="Times New Roman" w:eastAsia="Times New Roman" w:hAnsi="Times New Roman" w:cs="Times New Roman"/>
          <w:color w:val="FF0000"/>
          <w:u w:val="single"/>
          <w:lang w:eastAsia="fr-FR"/>
        </w:rPr>
      </w:pPr>
      <w:r w:rsidRPr="001B1D35">
        <w:rPr>
          <w:rFonts w:ascii="Times New Roman" w:eastAsia="Times New Roman" w:hAnsi="Times New Roman" w:cs="Times New Roman"/>
          <w:color w:val="FF0000"/>
          <w:u w:val="single"/>
          <w:lang w:eastAsia="fr-FR"/>
        </w:rPr>
        <w:t xml:space="preserve">Extension du </w:t>
      </w:r>
      <w:proofErr w:type="gramStart"/>
      <w:r w:rsidRPr="001B1D35">
        <w:rPr>
          <w:rFonts w:ascii="Times New Roman" w:eastAsia="Times New Roman" w:hAnsi="Times New Roman" w:cs="Times New Roman"/>
          <w:color w:val="FF0000"/>
          <w:u w:val="single"/>
          <w:lang w:eastAsia="fr-FR"/>
        </w:rPr>
        <w:t>magasin ,</w:t>
      </w:r>
      <w:proofErr w:type="gramEnd"/>
      <w:r w:rsidRPr="001B1D35">
        <w:rPr>
          <w:rFonts w:ascii="Times New Roman" w:eastAsia="Times New Roman" w:hAnsi="Times New Roman" w:cs="Times New Roman"/>
          <w:color w:val="FF0000"/>
          <w:u w:val="single"/>
          <w:lang w:eastAsia="fr-FR"/>
        </w:rPr>
        <w:t xml:space="preserve"> travaux et période de fermeture</w:t>
      </w:r>
      <w:r w:rsidRPr="001B1D35">
        <w:rPr>
          <w:rFonts w:ascii="Times New Roman" w:eastAsia="Times New Roman" w:hAnsi="Times New Roman" w:cs="Times New Roman"/>
          <w:color w:val="FF0000"/>
          <w:u w:val="single"/>
          <w:lang w:eastAsia="fr-FR"/>
        </w:rPr>
        <w:br/>
        <w:t xml:space="preserve">- Point SCIC et CA notamment détail de la charte sur le devenir COPIL/Commission éthique </w:t>
      </w:r>
      <w:r w:rsidRPr="00B13128">
        <w:rPr>
          <w:rFonts w:ascii="Times New Roman" w:eastAsia="Times New Roman" w:hAnsi="Times New Roman" w:cs="Times New Roman"/>
          <w:color w:val="FF0000"/>
          <w:u w:val="single"/>
          <w:lang w:eastAsia="fr-FR"/>
        </w:rPr>
        <w:t xml:space="preserve">  </w:t>
      </w:r>
      <w:r w:rsidRPr="001B1D35">
        <w:rPr>
          <w:rFonts w:ascii="Times New Roman" w:eastAsia="Times New Roman" w:hAnsi="Times New Roman" w:cs="Times New Roman"/>
          <w:color w:val="FF0000"/>
          <w:u w:val="single"/>
          <w:lang w:eastAsia="fr-FR"/>
        </w:rPr>
        <w:t>actuelle</w:t>
      </w:r>
      <w:r w:rsidRPr="001B1D35">
        <w:rPr>
          <w:rFonts w:ascii="Times New Roman" w:eastAsia="Times New Roman" w:hAnsi="Times New Roman" w:cs="Times New Roman"/>
          <w:color w:val="FF0000"/>
          <w:u w:val="single"/>
          <w:lang w:eastAsia="fr-FR"/>
        </w:rPr>
        <w:br/>
        <w:t>- Infos des salariés</w:t>
      </w:r>
    </w:p>
    <w:p w14:paraId="525A0142" w14:textId="5FBB0BCE" w:rsidR="00364CED" w:rsidRPr="00EE56A2" w:rsidRDefault="00364CED" w:rsidP="00EE56A2">
      <w:pPr>
        <w:pStyle w:val="Paragraphedeliste"/>
        <w:numPr>
          <w:ilvl w:val="0"/>
          <w:numId w:val="2"/>
        </w:numPr>
        <w:rPr>
          <w:rFonts w:ascii="Times New Roman" w:eastAsia="Times New Roman" w:hAnsi="Times New Roman" w:cs="Times New Roman"/>
          <w:lang w:eastAsia="fr-FR"/>
        </w:rPr>
      </w:pPr>
      <w:r w:rsidRPr="00EE56A2">
        <w:rPr>
          <w:rFonts w:ascii="Times New Roman" w:eastAsia="Times New Roman" w:hAnsi="Times New Roman" w:cs="Times New Roman"/>
          <w:lang w:eastAsia="fr-FR"/>
        </w:rPr>
        <w:lastRenderedPageBreak/>
        <w:t xml:space="preserve">Pas de problèmes au niveau des travaux, plutôt en avance. Du monde est attendu ce dimanche prochain pour les peintures. Le magasin sera fermé du </w:t>
      </w:r>
      <w:r w:rsidR="003009D5">
        <w:rPr>
          <w:rFonts w:ascii="Times New Roman" w:eastAsia="Times New Roman" w:hAnsi="Times New Roman" w:cs="Times New Roman"/>
          <w:lang w:eastAsia="fr-FR"/>
        </w:rPr>
        <w:t>31</w:t>
      </w:r>
      <w:r w:rsidRPr="00EE56A2">
        <w:rPr>
          <w:rFonts w:ascii="Times New Roman" w:eastAsia="Times New Roman" w:hAnsi="Times New Roman" w:cs="Times New Roman"/>
          <w:lang w:eastAsia="fr-FR"/>
        </w:rPr>
        <w:t xml:space="preserve">/12 au </w:t>
      </w:r>
      <w:r w:rsidR="00BE5913">
        <w:rPr>
          <w:rFonts w:ascii="Times New Roman" w:eastAsia="Times New Roman" w:hAnsi="Times New Roman" w:cs="Times New Roman"/>
          <w:lang w:eastAsia="fr-FR"/>
        </w:rPr>
        <w:t>13</w:t>
      </w:r>
      <w:r w:rsidRPr="00EE56A2">
        <w:rPr>
          <w:rFonts w:ascii="Times New Roman" w:eastAsia="Times New Roman" w:hAnsi="Times New Roman" w:cs="Times New Roman"/>
          <w:lang w:eastAsia="fr-FR"/>
        </w:rPr>
        <w:t xml:space="preserve">/01/22. Durant cette période, il y aura besoin de main d’œuvre pour casser des cloisons, </w:t>
      </w:r>
      <w:r w:rsidR="004D6D7B">
        <w:rPr>
          <w:rFonts w:ascii="Times New Roman" w:eastAsia="Times New Roman" w:hAnsi="Times New Roman" w:cs="Times New Roman"/>
          <w:lang w:eastAsia="fr-FR"/>
        </w:rPr>
        <w:t>peindre</w:t>
      </w:r>
      <w:r w:rsidRPr="00EE56A2">
        <w:rPr>
          <w:rFonts w:ascii="Times New Roman" w:eastAsia="Times New Roman" w:hAnsi="Times New Roman" w:cs="Times New Roman"/>
          <w:lang w:eastAsia="fr-FR"/>
        </w:rPr>
        <w:t>, déménager et faire l’inventaire.</w:t>
      </w:r>
    </w:p>
    <w:p w14:paraId="7FCC3A09" w14:textId="2A935A9E" w:rsidR="004A7059" w:rsidRPr="00884603" w:rsidRDefault="004A7059" w:rsidP="00EE56A2">
      <w:pPr>
        <w:pStyle w:val="Paragraphedeliste"/>
        <w:numPr>
          <w:ilvl w:val="0"/>
          <w:numId w:val="2"/>
        </w:numPr>
      </w:pPr>
      <w:r w:rsidRPr="00EE56A2">
        <w:rPr>
          <w:rFonts w:ascii="Times New Roman" w:eastAsia="Times New Roman" w:hAnsi="Times New Roman" w:cs="Times New Roman"/>
          <w:lang w:eastAsia="fr-FR"/>
        </w:rPr>
        <w:t>Devenir du COPIL : Le COPIL restera tel quel. Il sera intégré dans une commission « Pilotage éthique</w:t>
      </w:r>
      <w:r w:rsidR="0013172B">
        <w:rPr>
          <w:rFonts w:ascii="Times New Roman" w:eastAsia="Times New Roman" w:hAnsi="Times New Roman" w:cs="Times New Roman"/>
          <w:lang w:eastAsia="fr-FR"/>
        </w:rPr>
        <w:t> »</w:t>
      </w:r>
      <w:r w:rsidRPr="00EE56A2">
        <w:rPr>
          <w:rFonts w:ascii="Times New Roman" w:eastAsia="Times New Roman" w:hAnsi="Times New Roman" w:cs="Times New Roman"/>
          <w:lang w:eastAsia="fr-FR"/>
        </w:rPr>
        <w:t>. Une organisation générale sera définie après la création de la SCIC</w:t>
      </w:r>
    </w:p>
    <w:p w14:paraId="7208387C" w14:textId="7C0C0222" w:rsidR="00884603" w:rsidRPr="008F5D48" w:rsidRDefault="00884603" w:rsidP="00EE56A2">
      <w:pPr>
        <w:pStyle w:val="Paragraphedeliste"/>
        <w:numPr>
          <w:ilvl w:val="0"/>
          <w:numId w:val="2"/>
        </w:numPr>
      </w:pPr>
      <w:r>
        <w:rPr>
          <w:rFonts w:ascii="Times New Roman" w:eastAsia="Times New Roman" w:hAnsi="Times New Roman" w:cs="Times New Roman"/>
          <w:lang w:eastAsia="fr-FR"/>
        </w:rPr>
        <w:t xml:space="preserve">Réunion de maraîchers pour une répartition équitable de leurs livraisons (et de leur importance) à </w:t>
      </w:r>
      <w:proofErr w:type="spellStart"/>
      <w:proofErr w:type="gramStart"/>
      <w:r>
        <w:rPr>
          <w:rFonts w:ascii="Times New Roman" w:eastAsia="Times New Roman" w:hAnsi="Times New Roman" w:cs="Times New Roman"/>
          <w:lang w:eastAsia="fr-FR"/>
        </w:rPr>
        <w:t>Crocbauges</w:t>
      </w:r>
      <w:proofErr w:type="spellEnd"/>
      <w:r>
        <w:rPr>
          <w:rFonts w:ascii="Times New Roman" w:eastAsia="Times New Roman" w:hAnsi="Times New Roman" w:cs="Times New Roman"/>
          <w:lang w:eastAsia="fr-FR"/>
        </w:rPr>
        <w:t>:</w:t>
      </w:r>
      <w:proofErr w:type="gramEnd"/>
      <w:r>
        <w:rPr>
          <w:rFonts w:ascii="Times New Roman" w:eastAsia="Times New Roman" w:hAnsi="Times New Roman" w:cs="Times New Roman"/>
          <w:lang w:eastAsia="fr-FR"/>
        </w:rPr>
        <w:t xml:space="preserve"> l’incompréhension de cette année a été levée et un accord a été trouvé pour l’avenir</w:t>
      </w:r>
      <w:r w:rsidR="00D67FD2">
        <w:rPr>
          <w:rFonts w:ascii="Times New Roman" w:eastAsia="Times New Roman" w:hAnsi="Times New Roman" w:cs="Times New Roman"/>
          <w:lang w:eastAsia="fr-FR"/>
        </w:rPr>
        <w:t>.</w:t>
      </w:r>
    </w:p>
    <w:p w14:paraId="528FFDAD" w14:textId="43DFA74D" w:rsidR="008F5D48" w:rsidRPr="00894777" w:rsidRDefault="008F5D48" w:rsidP="00894777">
      <w:pPr>
        <w:pStyle w:val="Paragraphedeliste"/>
        <w:numPr>
          <w:ilvl w:val="0"/>
          <w:numId w:val="2"/>
        </w:numPr>
      </w:pPr>
      <w:r>
        <w:rPr>
          <w:rFonts w:ascii="Times New Roman" w:eastAsia="Times New Roman" w:hAnsi="Times New Roman" w:cs="Times New Roman"/>
          <w:lang w:eastAsia="fr-FR"/>
        </w:rPr>
        <w:t>L’Abeille verte fournira de la choucroute crue en vrac</w:t>
      </w:r>
    </w:p>
    <w:p w14:paraId="7621FB54" w14:textId="2C053E8F" w:rsidR="00894777" w:rsidRPr="00EE56A2" w:rsidRDefault="00894777" w:rsidP="00894777">
      <w:pPr>
        <w:pStyle w:val="Paragraphedeliste"/>
        <w:numPr>
          <w:ilvl w:val="0"/>
          <w:numId w:val="2"/>
        </w:numPr>
      </w:pPr>
      <w:r>
        <w:rPr>
          <w:rFonts w:ascii="Times New Roman" w:eastAsia="Times New Roman" w:hAnsi="Times New Roman" w:cs="Times New Roman"/>
          <w:lang w:eastAsia="fr-FR"/>
        </w:rPr>
        <w:t>Après discussion, accord pour que « l’essence des Alpes »</w:t>
      </w:r>
      <w:r w:rsidR="00D67FD2">
        <w:rPr>
          <w:rFonts w:ascii="Times New Roman" w:eastAsia="Times New Roman" w:hAnsi="Times New Roman" w:cs="Times New Roman"/>
          <w:lang w:eastAsia="fr-FR"/>
        </w:rPr>
        <w:t xml:space="preserve">, (huiles de sapins), </w:t>
      </w:r>
      <w:r>
        <w:rPr>
          <w:rFonts w:ascii="Times New Roman" w:eastAsia="Times New Roman" w:hAnsi="Times New Roman" w:cs="Times New Roman"/>
          <w:lang w:eastAsia="fr-FR"/>
        </w:rPr>
        <w:t xml:space="preserve">fournisse, pour les fêtes, des coffrets « cadeaux » présentant ses </w:t>
      </w:r>
      <w:r w:rsidR="00D67FD2">
        <w:rPr>
          <w:rFonts w:ascii="Times New Roman" w:eastAsia="Times New Roman" w:hAnsi="Times New Roman" w:cs="Times New Roman"/>
          <w:lang w:eastAsia="fr-FR"/>
        </w:rPr>
        <w:t xml:space="preserve">différents </w:t>
      </w:r>
      <w:r>
        <w:rPr>
          <w:rFonts w:ascii="Times New Roman" w:eastAsia="Times New Roman" w:hAnsi="Times New Roman" w:cs="Times New Roman"/>
          <w:lang w:eastAsia="fr-FR"/>
        </w:rPr>
        <w:t xml:space="preserve">produits (bonbons, savons, </w:t>
      </w:r>
      <w:r w:rsidR="00D67FD2">
        <w:rPr>
          <w:rFonts w:ascii="Times New Roman" w:eastAsia="Times New Roman" w:hAnsi="Times New Roman" w:cs="Times New Roman"/>
          <w:lang w:eastAsia="fr-FR"/>
        </w:rPr>
        <w:t>huiles de massage</w:t>
      </w:r>
      <w:r>
        <w:rPr>
          <w:rFonts w:ascii="Times New Roman" w:eastAsia="Times New Roman" w:hAnsi="Times New Roman" w:cs="Times New Roman"/>
          <w:lang w:eastAsia="fr-FR"/>
        </w:rPr>
        <w:t xml:space="preserve">, </w:t>
      </w:r>
      <w:r w:rsidR="00102628">
        <w:rPr>
          <w:rFonts w:ascii="Times New Roman" w:eastAsia="Times New Roman" w:hAnsi="Times New Roman" w:cs="Times New Roman"/>
          <w:lang w:eastAsia="fr-FR"/>
        </w:rPr>
        <w:t>baumes</w:t>
      </w:r>
      <w:r>
        <w:rPr>
          <w:rFonts w:ascii="Times New Roman" w:eastAsia="Times New Roman" w:hAnsi="Times New Roman" w:cs="Times New Roman"/>
          <w:lang w:eastAsia="fr-FR"/>
        </w:rPr>
        <w:t xml:space="preserve">, </w:t>
      </w:r>
      <w:proofErr w:type="spellStart"/>
      <w:r>
        <w:rPr>
          <w:rFonts w:ascii="Times New Roman" w:eastAsia="Times New Roman" w:hAnsi="Times New Roman" w:cs="Times New Roman"/>
          <w:lang w:eastAsia="fr-FR"/>
        </w:rPr>
        <w:t>etc</w:t>
      </w:r>
      <w:proofErr w:type="spellEnd"/>
      <w:r>
        <w:rPr>
          <w:rFonts w:ascii="Times New Roman" w:eastAsia="Times New Roman" w:hAnsi="Times New Roman" w:cs="Times New Roman"/>
          <w:lang w:eastAsia="fr-FR"/>
        </w:rPr>
        <w:t>)</w:t>
      </w:r>
      <w:r w:rsidR="00102628">
        <w:rPr>
          <w:rFonts w:ascii="Times New Roman" w:eastAsia="Times New Roman" w:hAnsi="Times New Roman" w:cs="Times New Roman"/>
          <w:lang w:eastAsia="fr-FR"/>
        </w:rPr>
        <w:t>, sauf le coffret « sportif » à cause du Gel douche.</w:t>
      </w:r>
    </w:p>
    <w:p w14:paraId="176D3750" w14:textId="77777777" w:rsidR="00EE56A2" w:rsidRDefault="00EE56A2" w:rsidP="00EE56A2"/>
    <w:p w14:paraId="7960528D" w14:textId="5200D895" w:rsidR="00D82BDE" w:rsidRPr="00B13128" w:rsidRDefault="00EE56A2" w:rsidP="007C1077">
      <w:pPr>
        <w:rPr>
          <w:color w:val="FF0000"/>
          <w:u w:val="single"/>
        </w:rPr>
      </w:pPr>
      <w:r w:rsidRPr="001B1D35">
        <w:rPr>
          <w:rFonts w:ascii="Times New Roman" w:eastAsia="Times New Roman" w:hAnsi="Times New Roman" w:cs="Times New Roman"/>
          <w:color w:val="FF0000"/>
          <w:u w:val="single"/>
          <w:lang w:eastAsia="fr-FR"/>
        </w:rPr>
        <w:t xml:space="preserve">La ferme des granges : saucissons </w:t>
      </w:r>
    </w:p>
    <w:p w14:paraId="353FB27B" w14:textId="5CEC4F8A" w:rsidR="00D82BDE" w:rsidRDefault="008D072A" w:rsidP="007C1077">
      <w:r>
        <w:t xml:space="preserve">Sophie a annoncé la fabrication « saisonnière » de saucissons de viande de bœuf ou de porc de leur production. Une fourniture serait possible à </w:t>
      </w:r>
      <w:proofErr w:type="spellStart"/>
      <w:r>
        <w:t>Crocbauges</w:t>
      </w:r>
      <w:proofErr w:type="spellEnd"/>
      <w:r>
        <w:t xml:space="preserve">. La viande n’est pas AB, ni la préparation dans un laboratoire de Chambéry. </w:t>
      </w:r>
      <w:r w:rsidRPr="008F5D48">
        <w:rPr>
          <w:highlight w:val="yellow"/>
        </w:rPr>
        <w:t xml:space="preserve">L’occasion </w:t>
      </w:r>
      <w:r w:rsidR="008F5D48" w:rsidRPr="008F5D48">
        <w:rPr>
          <w:highlight w:val="yellow"/>
        </w:rPr>
        <w:t>de</w:t>
      </w:r>
      <w:r w:rsidRPr="008F5D48">
        <w:rPr>
          <w:highlight w:val="yellow"/>
        </w:rPr>
        <w:t xml:space="preserve"> faire une visite </w:t>
      </w:r>
      <w:r w:rsidR="008F5D48" w:rsidRPr="008F5D48">
        <w:rPr>
          <w:highlight w:val="yellow"/>
        </w:rPr>
        <w:t xml:space="preserve">rapidement </w:t>
      </w:r>
      <w:r w:rsidRPr="008F5D48">
        <w:rPr>
          <w:highlight w:val="yellow"/>
        </w:rPr>
        <w:t>=&gt; Cyrille, Isabelle</w:t>
      </w:r>
      <w:r w:rsidR="008F5D48" w:rsidRPr="008F5D48">
        <w:rPr>
          <w:highlight w:val="yellow"/>
        </w:rPr>
        <w:t xml:space="preserve"> (lundi prochain a </w:t>
      </w:r>
      <w:proofErr w:type="gramStart"/>
      <w:r w:rsidR="008F5D48" w:rsidRPr="008F5D48">
        <w:rPr>
          <w:highlight w:val="yellow"/>
        </w:rPr>
        <w:t>priori)</w:t>
      </w:r>
      <w:r w:rsidR="003009D5">
        <w:t>*</w:t>
      </w:r>
      <w:proofErr w:type="gramEnd"/>
    </w:p>
    <w:p w14:paraId="28323B01" w14:textId="77777777" w:rsidR="00B13128" w:rsidRDefault="00B13128" w:rsidP="007C1077"/>
    <w:p w14:paraId="7E99D3DF" w14:textId="0DD00461" w:rsidR="008F5D48" w:rsidRDefault="008F5D48" w:rsidP="007C1077">
      <w:pPr>
        <w:rPr>
          <w:rFonts w:ascii="Times New Roman" w:eastAsia="Times New Roman" w:hAnsi="Times New Roman" w:cs="Times New Roman"/>
          <w:u w:val="single"/>
          <w:lang w:eastAsia="fr-FR"/>
        </w:rPr>
      </w:pPr>
      <w:r w:rsidRPr="001B1D35">
        <w:rPr>
          <w:rFonts w:ascii="Times New Roman" w:eastAsia="Times New Roman" w:hAnsi="Times New Roman" w:cs="Times New Roman"/>
          <w:color w:val="FF0000"/>
          <w:u w:val="single"/>
          <w:lang w:eastAsia="fr-FR"/>
        </w:rPr>
        <w:t xml:space="preserve">Compte rendu de l'AG de </w:t>
      </w:r>
      <w:proofErr w:type="spellStart"/>
      <w:r w:rsidRPr="001B1D35">
        <w:rPr>
          <w:rFonts w:ascii="Times New Roman" w:eastAsia="Times New Roman" w:hAnsi="Times New Roman" w:cs="Times New Roman"/>
          <w:color w:val="FF0000"/>
          <w:u w:val="single"/>
          <w:lang w:eastAsia="fr-FR"/>
        </w:rPr>
        <w:t>Cap'B</w:t>
      </w:r>
      <w:r w:rsidR="00894777" w:rsidRPr="00B13128">
        <w:rPr>
          <w:rFonts w:ascii="Times New Roman" w:eastAsia="Times New Roman" w:hAnsi="Times New Roman" w:cs="Times New Roman"/>
          <w:color w:val="FF0000"/>
          <w:u w:val="single"/>
          <w:lang w:eastAsia="fr-FR"/>
        </w:rPr>
        <w:t>a</w:t>
      </w:r>
      <w:r w:rsidRPr="001B1D35">
        <w:rPr>
          <w:rFonts w:ascii="Times New Roman" w:eastAsia="Times New Roman" w:hAnsi="Times New Roman" w:cs="Times New Roman"/>
          <w:color w:val="FF0000"/>
          <w:u w:val="single"/>
          <w:lang w:eastAsia="fr-FR"/>
        </w:rPr>
        <w:t>uges</w:t>
      </w:r>
      <w:proofErr w:type="spellEnd"/>
    </w:p>
    <w:p w14:paraId="1085228A" w14:textId="64F0BE87" w:rsidR="00894777" w:rsidRDefault="00894777" w:rsidP="007C1077">
      <w:pPr>
        <w:rPr>
          <w:rFonts w:ascii="Times New Roman" w:eastAsia="Times New Roman" w:hAnsi="Times New Roman" w:cs="Times New Roman"/>
          <w:lang w:eastAsia="fr-FR"/>
        </w:rPr>
      </w:pPr>
      <w:r w:rsidRPr="00BC047C">
        <w:rPr>
          <w:rFonts w:ascii="Times New Roman" w:eastAsia="Times New Roman" w:hAnsi="Times New Roman" w:cs="Times New Roman"/>
          <w:lang w:eastAsia="fr-FR"/>
        </w:rPr>
        <w:t>Sophie a fait aux producteurs une présentation détaillée de la future SCIC</w:t>
      </w:r>
      <w:r w:rsidR="00BC047C">
        <w:rPr>
          <w:rFonts w:ascii="Times New Roman" w:eastAsia="Times New Roman" w:hAnsi="Times New Roman" w:cs="Times New Roman"/>
          <w:lang w:eastAsia="fr-FR"/>
        </w:rPr>
        <w:t xml:space="preserve">. La dissolution de </w:t>
      </w:r>
      <w:proofErr w:type="spellStart"/>
      <w:r w:rsidR="00BC047C">
        <w:rPr>
          <w:rFonts w:ascii="Times New Roman" w:eastAsia="Times New Roman" w:hAnsi="Times New Roman" w:cs="Times New Roman"/>
          <w:lang w:eastAsia="fr-FR"/>
        </w:rPr>
        <w:t>Cap’Bauges</w:t>
      </w:r>
      <w:proofErr w:type="spellEnd"/>
      <w:r w:rsidR="00BC047C">
        <w:rPr>
          <w:rFonts w:ascii="Times New Roman" w:eastAsia="Times New Roman" w:hAnsi="Times New Roman" w:cs="Times New Roman"/>
          <w:lang w:eastAsia="fr-FR"/>
        </w:rPr>
        <w:t xml:space="preserve"> a été actée. L</w:t>
      </w:r>
      <w:r w:rsidR="00B13128">
        <w:rPr>
          <w:rFonts w:ascii="Times New Roman" w:eastAsia="Times New Roman" w:hAnsi="Times New Roman" w:cs="Times New Roman"/>
          <w:lang w:eastAsia="fr-FR"/>
        </w:rPr>
        <w:t>es</w:t>
      </w:r>
      <w:r w:rsidR="00BC047C">
        <w:rPr>
          <w:rFonts w:ascii="Times New Roman" w:eastAsia="Times New Roman" w:hAnsi="Times New Roman" w:cs="Times New Roman"/>
          <w:lang w:eastAsia="fr-FR"/>
        </w:rPr>
        <w:t xml:space="preserve"> question</w:t>
      </w:r>
      <w:r w:rsidR="00B13128">
        <w:rPr>
          <w:rFonts w:ascii="Times New Roman" w:eastAsia="Times New Roman" w:hAnsi="Times New Roman" w:cs="Times New Roman"/>
          <w:lang w:eastAsia="fr-FR"/>
        </w:rPr>
        <w:t>s</w:t>
      </w:r>
      <w:r w:rsidR="00BC047C">
        <w:rPr>
          <w:rFonts w:ascii="Times New Roman" w:eastAsia="Times New Roman" w:hAnsi="Times New Roman" w:cs="Times New Roman"/>
          <w:lang w:eastAsia="fr-FR"/>
        </w:rPr>
        <w:t xml:space="preserve"> que se pose</w:t>
      </w:r>
      <w:r w:rsidR="00B13128">
        <w:rPr>
          <w:rFonts w:ascii="Times New Roman" w:eastAsia="Times New Roman" w:hAnsi="Times New Roman" w:cs="Times New Roman"/>
          <w:lang w:eastAsia="fr-FR"/>
        </w:rPr>
        <w:t>nt</w:t>
      </w:r>
      <w:r w:rsidR="00BC047C">
        <w:rPr>
          <w:rFonts w:ascii="Times New Roman" w:eastAsia="Times New Roman" w:hAnsi="Times New Roman" w:cs="Times New Roman"/>
          <w:lang w:eastAsia="fr-FR"/>
        </w:rPr>
        <w:t xml:space="preserve"> certains producteurs est leur positionnement dans l’orientation de la future SCIC, 20% leur semblent faibles et le fait de prendre une participation.</w:t>
      </w:r>
      <w:r w:rsidR="00B13128">
        <w:rPr>
          <w:rFonts w:ascii="Times New Roman" w:eastAsia="Times New Roman" w:hAnsi="Times New Roman" w:cs="Times New Roman"/>
          <w:lang w:eastAsia="fr-FR"/>
        </w:rPr>
        <w:t xml:space="preserve"> Une explic</w:t>
      </w:r>
      <w:r w:rsidR="00C70F48">
        <w:rPr>
          <w:rFonts w:ascii="Times New Roman" w:eastAsia="Times New Roman" w:hAnsi="Times New Roman" w:cs="Times New Roman"/>
          <w:lang w:eastAsia="fr-FR"/>
        </w:rPr>
        <w:t>a</w:t>
      </w:r>
      <w:r w:rsidR="00B13128">
        <w:rPr>
          <w:rFonts w:ascii="Times New Roman" w:eastAsia="Times New Roman" w:hAnsi="Times New Roman" w:cs="Times New Roman"/>
          <w:lang w:eastAsia="fr-FR"/>
        </w:rPr>
        <w:t xml:space="preserve">tion </w:t>
      </w:r>
      <w:r w:rsidR="00C70F48">
        <w:rPr>
          <w:rFonts w:ascii="Times New Roman" w:eastAsia="Times New Roman" w:hAnsi="Times New Roman" w:cs="Times New Roman"/>
          <w:lang w:eastAsia="fr-FR"/>
        </w:rPr>
        <w:t>plus précise leur sera faite lors de l’A.G. ?</w:t>
      </w:r>
    </w:p>
    <w:p w14:paraId="63E1250F" w14:textId="2ADD97B1" w:rsidR="0064716E" w:rsidRDefault="0064716E" w:rsidP="007C1077">
      <w:pPr>
        <w:rPr>
          <w:rFonts w:ascii="Times New Roman" w:eastAsia="Times New Roman" w:hAnsi="Times New Roman" w:cs="Times New Roman"/>
          <w:lang w:eastAsia="fr-FR"/>
        </w:rPr>
      </w:pPr>
      <w:r>
        <w:rPr>
          <w:rFonts w:ascii="Times New Roman" w:eastAsia="Times New Roman" w:hAnsi="Times New Roman" w:cs="Times New Roman"/>
          <w:lang w:eastAsia="fr-FR"/>
        </w:rPr>
        <w:t>Nouveaux représentants des producteurs :</w:t>
      </w:r>
    </w:p>
    <w:p w14:paraId="2776E1E4" w14:textId="6A416A9D" w:rsidR="0064716E" w:rsidRDefault="0064716E" w:rsidP="007C1077">
      <w:pPr>
        <w:rPr>
          <w:rFonts w:ascii="Times New Roman" w:eastAsia="Times New Roman" w:hAnsi="Times New Roman" w:cs="Times New Roman"/>
          <w:lang w:eastAsia="fr-FR"/>
        </w:rPr>
      </w:pPr>
      <w:r>
        <w:rPr>
          <w:rFonts w:ascii="Times New Roman" w:eastAsia="Times New Roman" w:hAnsi="Times New Roman" w:cs="Times New Roman"/>
          <w:lang w:eastAsia="fr-FR"/>
        </w:rPr>
        <w:t>Titulaires :</w:t>
      </w:r>
    </w:p>
    <w:p w14:paraId="12113560" w14:textId="247B4FBE" w:rsidR="0064716E" w:rsidRPr="0064716E" w:rsidRDefault="003009D5" w:rsidP="0064716E">
      <w:pPr>
        <w:pStyle w:val="Paragraphedeliste"/>
        <w:numPr>
          <w:ilvl w:val="0"/>
          <w:numId w:val="3"/>
        </w:numPr>
        <w:rPr>
          <w:rFonts w:ascii="Times New Roman" w:eastAsia="Times New Roman" w:hAnsi="Times New Roman" w:cs="Times New Roman"/>
          <w:lang w:eastAsia="fr-FR"/>
        </w:rPr>
      </w:pPr>
      <w:proofErr w:type="gramStart"/>
      <w:r>
        <w:rPr>
          <w:rFonts w:ascii="Times New Roman" w:eastAsia="Times New Roman" w:hAnsi="Times New Roman" w:cs="Times New Roman"/>
          <w:lang w:eastAsia="fr-FR"/>
        </w:rPr>
        <w:t xml:space="preserve">Amandine </w:t>
      </w:r>
      <w:r w:rsidR="0064716E" w:rsidRPr="0064716E">
        <w:rPr>
          <w:rFonts w:ascii="Times New Roman" w:eastAsia="Times New Roman" w:hAnsi="Times New Roman" w:cs="Times New Roman"/>
          <w:lang w:eastAsia="fr-FR"/>
        </w:rPr>
        <w:t xml:space="preserve"> BER</w:t>
      </w:r>
      <w:r>
        <w:rPr>
          <w:rFonts w:ascii="Times New Roman" w:eastAsia="Times New Roman" w:hAnsi="Times New Roman" w:cs="Times New Roman"/>
          <w:lang w:eastAsia="fr-FR"/>
        </w:rPr>
        <w:t>RUX</w:t>
      </w:r>
      <w:proofErr w:type="gramEnd"/>
    </w:p>
    <w:p w14:paraId="46915CB8" w14:textId="510D84F8" w:rsidR="0064716E" w:rsidRPr="0064716E" w:rsidRDefault="0064716E" w:rsidP="0064716E">
      <w:pPr>
        <w:pStyle w:val="Paragraphedeliste"/>
        <w:numPr>
          <w:ilvl w:val="0"/>
          <w:numId w:val="3"/>
        </w:numPr>
        <w:rPr>
          <w:rFonts w:ascii="Times New Roman" w:eastAsia="Times New Roman" w:hAnsi="Times New Roman" w:cs="Times New Roman"/>
          <w:lang w:eastAsia="fr-FR"/>
        </w:rPr>
      </w:pPr>
      <w:r w:rsidRPr="0064716E">
        <w:rPr>
          <w:rFonts w:ascii="Times New Roman" w:eastAsia="Times New Roman" w:hAnsi="Times New Roman" w:cs="Times New Roman"/>
          <w:lang w:eastAsia="fr-FR"/>
        </w:rPr>
        <w:t>Marc TUTTIN</w:t>
      </w:r>
      <w:r>
        <w:rPr>
          <w:rFonts w:ascii="Times New Roman" w:eastAsia="Times New Roman" w:hAnsi="Times New Roman" w:cs="Times New Roman"/>
          <w:lang w:eastAsia="fr-FR"/>
        </w:rPr>
        <w:t>O</w:t>
      </w:r>
    </w:p>
    <w:p w14:paraId="66B32508" w14:textId="129910A5" w:rsidR="0064716E" w:rsidRDefault="0064716E" w:rsidP="007C1077">
      <w:pPr>
        <w:rPr>
          <w:rFonts w:ascii="Times New Roman" w:eastAsia="Times New Roman" w:hAnsi="Times New Roman" w:cs="Times New Roman"/>
          <w:lang w:eastAsia="fr-FR"/>
        </w:rPr>
      </w:pPr>
      <w:r>
        <w:rPr>
          <w:rFonts w:ascii="Times New Roman" w:eastAsia="Times New Roman" w:hAnsi="Times New Roman" w:cs="Times New Roman"/>
          <w:lang w:eastAsia="fr-FR"/>
        </w:rPr>
        <w:t>Remplaçants :</w:t>
      </w:r>
    </w:p>
    <w:p w14:paraId="152042E4" w14:textId="5231DF0E" w:rsidR="0064716E" w:rsidRDefault="0064716E" w:rsidP="0064716E">
      <w:pPr>
        <w:pStyle w:val="Paragraphedeliste"/>
        <w:numPr>
          <w:ilvl w:val="0"/>
          <w:numId w:val="4"/>
        </w:numPr>
        <w:rPr>
          <w:rFonts w:ascii="Times New Roman" w:eastAsia="Times New Roman" w:hAnsi="Times New Roman" w:cs="Times New Roman"/>
          <w:lang w:eastAsia="fr-FR"/>
        </w:rPr>
      </w:pPr>
      <w:r>
        <w:rPr>
          <w:rFonts w:ascii="Times New Roman" w:eastAsia="Times New Roman" w:hAnsi="Times New Roman" w:cs="Times New Roman"/>
          <w:lang w:eastAsia="fr-FR"/>
        </w:rPr>
        <w:t>Laurent PAVY</w:t>
      </w:r>
    </w:p>
    <w:p w14:paraId="5E46EF41" w14:textId="333C9A32" w:rsidR="0064716E" w:rsidRPr="0064716E" w:rsidRDefault="0064716E" w:rsidP="0064716E">
      <w:pPr>
        <w:pStyle w:val="Paragraphedeliste"/>
        <w:numPr>
          <w:ilvl w:val="0"/>
          <w:numId w:val="4"/>
        </w:numPr>
        <w:rPr>
          <w:rFonts w:ascii="Times New Roman" w:eastAsia="Times New Roman" w:hAnsi="Times New Roman" w:cs="Times New Roman"/>
          <w:lang w:eastAsia="fr-FR"/>
        </w:rPr>
      </w:pPr>
      <w:r>
        <w:rPr>
          <w:rFonts w:ascii="Times New Roman" w:eastAsia="Times New Roman" w:hAnsi="Times New Roman" w:cs="Times New Roman"/>
          <w:lang w:eastAsia="fr-FR"/>
        </w:rPr>
        <w:t>Nathalie MASSE</w:t>
      </w:r>
    </w:p>
    <w:p w14:paraId="75A39448" w14:textId="1F7C8A8A" w:rsidR="00BC047C" w:rsidRDefault="00BC047C" w:rsidP="007C1077">
      <w:pPr>
        <w:rPr>
          <w:rFonts w:ascii="Times New Roman" w:eastAsia="Times New Roman" w:hAnsi="Times New Roman" w:cs="Times New Roman"/>
          <w:lang w:eastAsia="fr-FR"/>
        </w:rPr>
      </w:pPr>
    </w:p>
    <w:p w14:paraId="07DB97B1" w14:textId="4007CB8C" w:rsidR="00BC047C" w:rsidRDefault="00BC047C" w:rsidP="007C1077">
      <w:pPr>
        <w:rPr>
          <w:rFonts w:ascii="Times New Roman" w:eastAsia="Times New Roman" w:hAnsi="Times New Roman" w:cs="Times New Roman"/>
          <w:b/>
          <w:color w:val="F7CAAC" w:themeColor="accent2" w:themeTint="66"/>
          <w:lang w:eastAsia="fr-FR"/>
          <w14:textOutline w14:w="11112" w14:cap="flat" w14:cmpd="sng" w14:algn="ctr">
            <w14:solidFill>
              <w14:schemeClr w14:val="accent2"/>
            </w14:solidFill>
            <w14:prstDash w14:val="solid"/>
            <w14:round/>
          </w14:textOutline>
        </w:rPr>
      </w:pPr>
      <w:r w:rsidRPr="00C70F48">
        <w:rPr>
          <w:rFonts w:ascii="Times New Roman" w:eastAsia="Times New Roman" w:hAnsi="Times New Roman" w:cs="Times New Roman"/>
          <w:b/>
          <w:color w:val="F7CAAC" w:themeColor="accent2" w:themeTint="66"/>
          <w:lang w:eastAsia="fr-FR"/>
          <w14:textOutline w14:w="11112" w14:cap="flat" w14:cmpd="sng" w14:algn="ctr">
            <w14:solidFill>
              <w14:schemeClr w14:val="accent2"/>
            </w14:solidFill>
            <w14:prstDash w14:val="solid"/>
            <w14:round/>
          </w14:textOutline>
        </w:rPr>
        <w:t xml:space="preserve">Prochaine réunion </w:t>
      </w:r>
      <w:r w:rsidR="0064716E" w:rsidRPr="00C70F48">
        <w:rPr>
          <w:rFonts w:ascii="Times New Roman" w:eastAsia="Times New Roman" w:hAnsi="Times New Roman" w:cs="Times New Roman"/>
          <w:b/>
          <w:color w:val="F7CAAC" w:themeColor="accent2" w:themeTint="66"/>
          <w:lang w:eastAsia="fr-FR"/>
          <w14:textOutline w14:w="11112" w14:cap="flat" w14:cmpd="sng" w14:algn="ctr">
            <w14:solidFill>
              <w14:schemeClr w14:val="accent2"/>
            </w14:solidFill>
            <w14:prstDash w14:val="solid"/>
            <w14:round/>
          </w14:textOutline>
        </w:rPr>
        <w:t xml:space="preserve">le lundi 7 février 2022, lieu à définir (salle </w:t>
      </w:r>
      <w:r w:rsidR="003009D5">
        <w:rPr>
          <w:rFonts w:ascii="Times New Roman" w:eastAsia="Times New Roman" w:hAnsi="Times New Roman" w:cs="Times New Roman"/>
          <w:b/>
          <w:color w:val="F7CAAC" w:themeColor="accent2" w:themeTint="66"/>
          <w:lang w:eastAsia="fr-FR"/>
          <w14:textOutline w14:w="11112" w14:cap="flat" w14:cmpd="sng" w14:algn="ctr">
            <w14:solidFill>
              <w14:schemeClr w14:val="accent2"/>
            </w14:solidFill>
            <w14:prstDash w14:val="solid"/>
            <w14:round/>
          </w14:textOutline>
        </w:rPr>
        <w:t>d’activités</w:t>
      </w:r>
      <w:r w:rsidR="0064716E" w:rsidRPr="00C70F48">
        <w:rPr>
          <w:rFonts w:ascii="Times New Roman" w:eastAsia="Times New Roman" w:hAnsi="Times New Roman" w:cs="Times New Roman"/>
          <w:b/>
          <w:color w:val="F7CAAC" w:themeColor="accent2" w:themeTint="66"/>
          <w:lang w:eastAsia="fr-FR"/>
          <w14:textOutline w14:w="11112" w14:cap="flat" w14:cmpd="sng" w14:algn="ctr">
            <w14:solidFill>
              <w14:schemeClr w14:val="accent2"/>
            </w14:solidFill>
            <w14:prstDash w14:val="solid"/>
            <w14:round/>
          </w14:textOutline>
        </w:rPr>
        <w:t xml:space="preserve"> du magasin ?)</w:t>
      </w:r>
    </w:p>
    <w:p w14:paraId="034D4CFB" w14:textId="478EDC2D" w:rsidR="003009D5" w:rsidRDefault="003009D5" w:rsidP="007C1077">
      <w:pPr>
        <w:rPr>
          <w:rFonts w:ascii="Times New Roman" w:eastAsia="Times New Roman" w:hAnsi="Times New Roman" w:cs="Times New Roman"/>
          <w:b/>
          <w:color w:val="F7CAAC" w:themeColor="accent2" w:themeTint="66"/>
          <w:lang w:eastAsia="fr-FR"/>
          <w14:textOutline w14:w="11112" w14:cap="flat" w14:cmpd="sng" w14:algn="ctr">
            <w14:solidFill>
              <w14:schemeClr w14:val="accent2"/>
            </w14:solidFill>
            <w14:prstDash w14:val="solid"/>
            <w14:round/>
          </w14:textOutline>
        </w:rPr>
      </w:pPr>
    </w:p>
    <w:p w14:paraId="4EA17D85" w14:textId="245939A0" w:rsidR="003009D5" w:rsidRDefault="003009D5" w:rsidP="007C1077">
      <w:pPr>
        <w:rPr>
          <w:rFonts w:ascii="Times New Roman" w:eastAsia="Times New Roman" w:hAnsi="Times New Roman" w:cs="Times New Roman"/>
          <w:b/>
          <w:color w:val="F7CAAC" w:themeColor="accent2" w:themeTint="66"/>
          <w:lang w:eastAsia="fr-FR"/>
          <w14:textOutline w14:w="11112" w14:cap="flat" w14:cmpd="sng" w14:algn="ctr">
            <w14:solidFill>
              <w14:schemeClr w14:val="accent2"/>
            </w14:solidFill>
            <w14:prstDash w14:val="solid"/>
            <w14:round/>
          </w14:textOutline>
        </w:rPr>
      </w:pPr>
    </w:p>
    <w:p w14:paraId="7A9A846D" w14:textId="11C194E9" w:rsidR="003009D5" w:rsidRDefault="003009D5" w:rsidP="003009D5">
      <w:pPr>
        <w:pStyle w:val="Paragraphedeliste"/>
      </w:pPr>
      <w:r>
        <w:t>*</w:t>
      </w:r>
      <w:r>
        <w:t xml:space="preserve">Suite à cette visite et vote par </w:t>
      </w:r>
      <w:proofErr w:type="spellStart"/>
      <w:r>
        <w:t>framadate</w:t>
      </w:r>
      <w:proofErr w:type="spellEnd"/>
      <w:r>
        <w:t xml:space="preserve">, le saucisson </w:t>
      </w:r>
      <w:r>
        <w:t xml:space="preserve">de </w:t>
      </w:r>
      <w:r>
        <w:t>bœuf a été accepté</w:t>
      </w:r>
    </w:p>
    <w:p w14:paraId="0E046E98" w14:textId="64A3CA73" w:rsidR="003009D5" w:rsidRPr="00C70F48" w:rsidRDefault="003009D5" w:rsidP="007C1077">
      <w:pPr>
        <w:rPr>
          <w:b/>
          <w:color w:val="F7CAAC" w:themeColor="accent2" w:themeTint="66"/>
          <w14:textOutline w14:w="11112" w14:cap="flat" w14:cmpd="sng" w14:algn="ctr">
            <w14:solidFill>
              <w14:schemeClr w14:val="accent2"/>
            </w14:solidFill>
            <w14:prstDash w14:val="solid"/>
            <w14:round/>
          </w14:textOutline>
        </w:rPr>
      </w:pPr>
    </w:p>
    <w:sectPr w:rsidR="003009D5" w:rsidRPr="00C70F48" w:rsidSect="000F55B5">
      <w:pgSz w:w="11906" w:h="16838"/>
      <w:pgMar w:top="1417" w:right="1417" w:bottom="24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w:altName w:val="Times"/>
    <w:panose1 w:val="00000500000000020000"/>
    <w:charset w:val="00"/>
    <w:family w:val="auto"/>
    <w:pitch w:val="variable"/>
    <w:sig w:usb0="E00002FF" w:usb1="5000205A" w:usb2="00000000" w:usb3="00000000" w:csb0="0000019F" w:csb1="00000000"/>
  </w:font>
  <w:font w:name="Comic Sans MS">
    <w:altName w:val="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21565"/>
    <w:multiLevelType w:val="hybridMultilevel"/>
    <w:tmpl w:val="077A4E32"/>
    <w:lvl w:ilvl="0" w:tplc="891A3396">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58C17D6"/>
    <w:multiLevelType w:val="hybridMultilevel"/>
    <w:tmpl w:val="F25675F4"/>
    <w:lvl w:ilvl="0" w:tplc="891A3396">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603C2559"/>
    <w:multiLevelType w:val="hybridMultilevel"/>
    <w:tmpl w:val="F5FEAE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AA32EE3"/>
    <w:multiLevelType w:val="hybridMultilevel"/>
    <w:tmpl w:val="0A20D782"/>
    <w:lvl w:ilvl="0" w:tplc="891A3396">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A1C"/>
    <w:rsid w:val="00020E89"/>
    <w:rsid w:val="000710DB"/>
    <w:rsid w:val="000802F2"/>
    <w:rsid w:val="000B6E4D"/>
    <w:rsid w:val="000E5F67"/>
    <w:rsid w:val="000F55B5"/>
    <w:rsid w:val="00101445"/>
    <w:rsid w:val="00102628"/>
    <w:rsid w:val="0013172B"/>
    <w:rsid w:val="001B1B0C"/>
    <w:rsid w:val="001B1D35"/>
    <w:rsid w:val="001D6828"/>
    <w:rsid w:val="001F602D"/>
    <w:rsid w:val="00220A1C"/>
    <w:rsid w:val="00244580"/>
    <w:rsid w:val="00292171"/>
    <w:rsid w:val="002F6A0B"/>
    <w:rsid w:val="003009D5"/>
    <w:rsid w:val="00313CD6"/>
    <w:rsid w:val="00364CED"/>
    <w:rsid w:val="00373DC6"/>
    <w:rsid w:val="004379A3"/>
    <w:rsid w:val="00453FF5"/>
    <w:rsid w:val="004A7059"/>
    <w:rsid w:val="004D6D7B"/>
    <w:rsid w:val="00552A5A"/>
    <w:rsid w:val="00564636"/>
    <w:rsid w:val="005665CD"/>
    <w:rsid w:val="005752AD"/>
    <w:rsid w:val="005903F7"/>
    <w:rsid w:val="005D422C"/>
    <w:rsid w:val="005E1EC5"/>
    <w:rsid w:val="0064716E"/>
    <w:rsid w:val="006654C8"/>
    <w:rsid w:val="006709B3"/>
    <w:rsid w:val="006857C2"/>
    <w:rsid w:val="006F5080"/>
    <w:rsid w:val="007C1077"/>
    <w:rsid w:val="0081612C"/>
    <w:rsid w:val="008228D1"/>
    <w:rsid w:val="00884603"/>
    <w:rsid w:val="00894777"/>
    <w:rsid w:val="008D072A"/>
    <w:rsid w:val="008D265E"/>
    <w:rsid w:val="008F5D48"/>
    <w:rsid w:val="00932306"/>
    <w:rsid w:val="009C0043"/>
    <w:rsid w:val="009E5314"/>
    <w:rsid w:val="00A836EC"/>
    <w:rsid w:val="00AA2A81"/>
    <w:rsid w:val="00B006F9"/>
    <w:rsid w:val="00B13128"/>
    <w:rsid w:val="00BA0CD4"/>
    <w:rsid w:val="00BC047C"/>
    <w:rsid w:val="00BE5913"/>
    <w:rsid w:val="00C53CDD"/>
    <w:rsid w:val="00C570BD"/>
    <w:rsid w:val="00C70F48"/>
    <w:rsid w:val="00CD760B"/>
    <w:rsid w:val="00D26546"/>
    <w:rsid w:val="00D67FD2"/>
    <w:rsid w:val="00D82BDE"/>
    <w:rsid w:val="00EE56A2"/>
    <w:rsid w:val="00F36B49"/>
    <w:rsid w:val="00F77974"/>
    <w:rsid w:val="00F77AB1"/>
    <w:rsid w:val="00FE312D"/>
    <w:rsid w:val="00FE619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F75B3"/>
  <w15:chartTrackingRefBased/>
  <w15:docId w15:val="{577B4778-56B1-B340-90A9-1505828B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220A1C"/>
    <w:pPr>
      <w:widowControl w:val="0"/>
      <w:suppressAutoHyphens/>
      <w:overflowPunct w:val="0"/>
      <w:autoSpaceDE w:val="0"/>
      <w:autoSpaceDN w:val="0"/>
      <w:textAlignment w:val="baseline"/>
    </w:pPr>
    <w:rPr>
      <w:rFonts w:ascii="Times" w:eastAsia="Times New Roman" w:hAnsi="Times" w:cs="Times New Roman"/>
      <w:kern w:val="3"/>
      <w:szCs w:val="22"/>
      <w:lang w:eastAsia="fr-FR"/>
    </w:rPr>
  </w:style>
  <w:style w:type="table" w:styleId="Grilledutableau">
    <w:name w:val="Table Grid"/>
    <w:basedOn w:val="TableauNormal"/>
    <w:rsid w:val="006857C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agraphedeliste">
    <w:name w:val="List Paragraph"/>
    <w:basedOn w:val="Normal"/>
    <w:uiPriority w:val="34"/>
    <w:qFormat/>
    <w:rsid w:val="00564636"/>
    <w:pPr>
      <w:ind w:left="720"/>
      <w:contextualSpacing/>
    </w:pPr>
  </w:style>
  <w:style w:type="paragraph" w:styleId="NormalWeb">
    <w:name w:val="Normal (Web)"/>
    <w:basedOn w:val="Normal"/>
    <w:uiPriority w:val="99"/>
    <w:semiHidden/>
    <w:unhideWhenUsed/>
    <w:rsid w:val="00BA0CD4"/>
    <w:pPr>
      <w:spacing w:before="100" w:beforeAutospacing="1" w:after="100" w:afterAutospacing="1"/>
    </w:pPr>
    <w:rPr>
      <w:rFonts w:ascii="Times New Roman" w:eastAsia="Times New Roman" w:hAnsi="Times New Roman" w:cs="Times New Roman"/>
      <w:lang w:eastAsia="fr-FR"/>
    </w:rPr>
  </w:style>
  <w:style w:type="character" w:styleId="Lienhypertexte">
    <w:name w:val="Hyperlink"/>
    <w:basedOn w:val="Policepardfaut"/>
    <w:uiPriority w:val="99"/>
    <w:semiHidden/>
    <w:unhideWhenUsed/>
    <w:rsid w:val="00BA0C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1591300">
      <w:bodyDiv w:val="1"/>
      <w:marLeft w:val="0"/>
      <w:marRight w:val="0"/>
      <w:marTop w:val="0"/>
      <w:marBottom w:val="0"/>
      <w:divBdr>
        <w:top w:val="none" w:sz="0" w:space="0" w:color="auto"/>
        <w:left w:val="none" w:sz="0" w:space="0" w:color="auto"/>
        <w:bottom w:val="none" w:sz="0" w:space="0" w:color="auto"/>
        <w:right w:val="none" w:sz="0" w:space="0" w:color="auto"/>
      </w:divBdr>
    </w:div>
    <w:div w:id="1597590491">
      <w:bodyDiv w:val="1"/>
      <w:marLeft w:val="0"/>
      <w:marRight w:val="0"/>
      <w:marTop w:val="0"/>
      <w:marBottom w:val="0"/>
      <w:divBdr>
        <w:top w:val="none" w:sz="0" w:space="0" w:color="auto"/>
        <w:left w:val="none" w:sz="0" w:space="0" w:color="auto"/>
        <w:bottom w:val="none" w:sz="0" w:space="0" w:color="auto"/>
        <w:right w:val="none" w:sz="0" w:space="0" w:color="auto"/>
      </w:divBdr>
      <w:divsChild>
        <w:div w:id="1865438590">
          <w:marLeft w:val="0"/>
          <w:marRight w:val="0"/>
          <w:marTop w:val="0"/>
          <w:marBottom w:val="0"/>
          <w:divBdr>
            <w:top w:val="none" w:sz="0" w:space="0" w:color="auto"/>
            <w:left w:val="none" w:sz="0" w:space="0" w:color="auto"/>
            <w:bottom w:val="none" w:sz="0" w:space="0" w:color="auto"/>
            <w:right w:val="none" w:sz="0" w:space="0" w:color="auto"/>
          </w:divBdr>
          <w:divsChild>
            <w:div w:id="24538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1362</Words>
  <Characters>7493</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 SYLVESTRE</dc:creator>
  <cp:keywords/>
  <dc:description/>
  <cp:lastModifiedBy>Sol REGNAUD</cp:lastModifiedBy>
  <cp:revision>3</cp:revision>
  <dcterms:created xsi:type="dcterms:W3CDTF">2021-12-09T10:59:00Z</dcterms:created>
  <dcterms:modified xsi:type="dcterms:W3CDTF">2021-12-09T11:49:00Z</dcterms:modified>
</cp:coreProperties>
</file>