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1230" w:rsidRDefault="00A122E9" w:rsidP="00881230">
      <w:pPr>
        <w:rPr>
          <w:b/>
        </w:rPr>
      </w:pPr>
      <w:r>
        <w:rPr>
          <w:u w:val="single"/>
        </w:rPr>
        <w:t>COPIL février 2019</w:t>
      </w:r>
      <w:r>
        <w:t>:</w:t>
      </w:r>
      <w:r>
        <w:br/>
      </w:r>
      <w:r w:rsidRPr="00881230">
        <w:rPr>
          <w:b/>
        </w:rPr>
        <w:t>- décision sur l'entrée des confitures et gelées de Anne Sophie</w:t>
      </w:r>
      <w:r w:rsidRPr="00881230">
        <w:rPr>
          <w:b/>
        </w:rPr>
        <w:br/>
        <w:t xml:space="preserve">- </w:t>
      </w:r>
      <w:r w:rsidR="00FE2C8B">
        <w:rPr>
          <w:b/>
        </w:rPr>
        <w:t>CR</w:t>
      </w:r>
      <w:r w:rsidRPr="00881230">
        <w:rPr>
          <w:b/>
        </w:rPr>
        <w:t xml:space="preserve"> visite ferme lombricole</w:t>
      </w:r>
      <w:r w:rsidR="00FE2C8B">
        <w:rPr>
          <w:b/>
        </w:rPr>
        <w:t xml:space="preserve"> (champignons et endives)</w:t>
      </w:r>
      <w:r w:rsidRPr="00881230">
        <w:rPr>
          <w:b/>
        </w:rPr>
        <w:br/>
        <w:t>- discussion sur la gestion des produits ultra fais (péremption courte, co</w:t>
      </w:r>
      <w:r w:rsidR="00881230">
        <w:rPr>
          <w:b/>
        </w:rPr>
        <w:t>ncerne surtout les maraîchers)</w:t>
      </w:r>
    </w:p>
    <w:p w:rsidR="00881230" w:rsidRPr="00881230" w:rsidRDefault="00881230" w:rsidP="00881230">
      <w:pPr>
        <w:pStyle w:val="Paragraphedeliste"/>
        <w:numPr>
          <w:ilvl w:val="0"/>
          <w:numId w:val="2"/>
        </w:numPr>
        <w:ind w:left="142" w:hanging="142"/>
        <w:rPr>
          <w:b/>
        </w:rPr>
      </w:pPr>
      <w:r w:rsidRPr="00881230">
        <w:rPr>
          <w:b/>
        </w:rPr>
        <w:t>nouveaux produits Nathalie à déguster : biscuits apéro à la tome des Bauges, brownies choco noix, navette aux citron, nounours choco vanille.</w:t>
      </w:r>
      <w:r w:rsidR="00A122E9">
        <w:t xml:space="preserve"> </w:t>
      </w:r>
    </w:p>
    <w:p w:rsidR="00881230" w:rsidRPr="00881230" w:rsidRDefault="00A122E9" w:rsidP="00881230">
      <w:pPr>
        <w:pStyle w:val="Paragraphedeliste"/>
        <w:numPr>
          <w:ilvl w:val="0"/>
          <w:numId w:val="2"/>
        </w:numPr>
        <w:ind w:left="142" w:hanging="142"/>
        <w:rPr>
          <w:b/>
        </w:rPr>
      </w:pPr>
      <w:r>
        <w:t>planning 2019 des visites de prod</w:t>
      </w:r>
      <w:r w:rsidR="00881230">
        <w:t>ucteurs non visités depuis 2ans</w:t>
      </w:r>
    </w:p>
    <w:p w:rsidR="00881230" w:rsidRPr="00881230" w:rsidRDefault="00A122E9" w:rsidP="00881230">
      <w:pPr>
        <w:pStyle w:val="Paragraphedeliste"/>
        <w:numPr>
          <w:ilvl w:val="0"/>
          <w:numId w:val="2"/>
        </w:numPr>
        <w:ind w:left="142" w:hanging="142"/>
        <w:rPr>
          <w:b/>
        </w:rPr>
      </w:pPr>
      <w:r>
        <w:t>examen fiche d'en</w:t>
      </w:r>
      <w:r w:rsidR="00881230">
        <w:t>trée productrice Dagmar Azzolin</w:t>
      </w:r>
    </w:p>
    <w:p w:rsidR="00881230" w:rsidRPr="00881230" w:rsidRDefault="00A122E9" w:rsidP="00881230">
      <w:pPr>
        <w:pStyle w:val="Paragraphedeliste"/>
        <w:numPr>
          <w:ilvl w:val="0"/>
          <w:numId w:val="2"/>
        </w:numPr>
        <w:ind w:left="142" w:hanging="142"/>
        <w:rPr>
          <w:b/>
        </w:rPr>
      </w:pPr>
      <w:r w:rsidRPr="00881230">
        <w:rPr>
          <w:b/>
        </w:rPr>
        <w:t>nouveau produits des "trésors d'</w:t>
      </w:r>
      <w:r w:rsidR="00881230" w:rsidRPr="00881230">
        <w:rPr>
          <w:b/>
        </w:rPr>
        <w:t>abeilles" et saucisson de bœuf</w:t>
      </w:r>
    </w:p>
    <w:p w:rsidR="00881230" w:rsidRPr="00881230" w:rsidRDefault="00881230" w:rsidP="00881230">
      <w:pPr>
        <w:pStyle w:val="Paragraphedeliste"/>
        <w:numPr>
          <w:ilvl w:val="0"/>
          <w:numId w:val="2"/>
        </w:numPr>
        <w:ind w:left="142" w:hanging="142"/>
        <w:rPr>
          <w:b/>
        </w:rPr>
      </w:pPr>
      <w:r>
        <w:t>entrée Gael Jacob comme producteur (actuellement fournisseur)</w:t>
      </w:r>
    </w:p>
    <w:p w:rsidR="00A65703" w:rsidRPr="002D44EC" w:rsidRDefault="00881230" w:rsidP="00881230">
      <w:pPr>
        <w:pStyle w:val="Paragraphedeliste"/>
        <w:numPr>
          <w:ilvl w:val="0"/>
          <w:numId w:val="2"/>
        </w:numPr>
        <w:ind w:left="142" w:hanging="142"/>
        <w:rPr>
          <w:b/>
        </w:rPr>
      </w:pPr>
      <w:r>
        <w:t>Signalétique claire et informative des produits du magasin : retour sur la réunion de commission (28 janvier )</w:t>
      </w:r>
      <w:r w:rsidR="00710518">
        <w:t xml:space="preserve"> cf pdf</w:t>
      </w:r>
    </w:p>
    <w:p w:rsidR="002D44EC" w:rsidRPr="002D44EC" w:rsidRDefault="002D44EC" w:rsidP="00881230">
      <w:pPr>
        <w:pStyle w:val="Paragraphedeliste"/>
        <w:numPr>
          <w:ilvl w:val="0"/>
          <w:numId w:val="2"/>
        </w:numPr>
        <w:ind w:left="142" w:hanging="142"/>
        <w:rPr>
          <w:b/>
        </w:rPr>
      </w:pPr>
      <w:r>
        <w:t>Le bleu de Lourdon et la ferme du Ponan : où en est on ?</w:t>
      </w:r>
    </w:p>
    <w:p w:rsidR="002D44EC" w:rsidRDefault="002D44EC" w:rsidP="002D44EC">
      <w:pPr>
        <w:pStyle w:val="Paragraphedeliste"/>
        <w:ind w:left="142"/>
      </w:pPr>
    </w:p>
    <w:p w:rsidR="002D44EC" w:rsidRPr="00E11472" w:rsidRDefault="002D44EC" w:rsidP="002D44EC">
      <w:pPr>
        <w:pStyle w:val="Paragraphedeliste"/>
        <w:ind w:left="142"/>
        <w:rPr>
          <w:b/>
        </w:rPr>
      </w:pPr>
      <w:r>
        <w:t>Prochaine réunion…</w:t>
      </w:r>
    </w:p>
    <w:p w:rsidR="00E11472" w:rsidRDefault="00E11472" w:rsidP="00E11472">
      <w:pPr>
        <w:rPr>
          <w:b/>
        </w:rPr>
      </w:pPr>
    </w:p>
    <w:p w:rsidR="00E11472" w:rsidRDefault="00E11472" w:rsidP="00E11472">
      <w:pPr>
        <w:rPr>
          <w:b/>
        </w:rPr>
      </w:pPr>
    </w:p>
    <w:p w:rsidR="00E11472" w:rsidRPr="00E11472" w:rsidRDefault="00E11472" w:rsidP="00E11472">
      <w:pPr>
        <w:spacing w:line="235" w:lineRule="atLeast"/>
        <w:rPr>
          <w:rFonts w:ascii="Calibri" w:eastAsia="Times New Roman" w:hAnsi="Calibri" w:cs="Times New Roman"/>
          <w:lang w:eastAsia="fr-FR"/>
        </w:rPr>
      </w:pPr>
      <w:r w:rsidRPr="00E11472">
        <w:rPr>
          <w:rFonts w:ascii="Calibri" w:eastAsia="Times New Roman" w:hAnsi="Calibri" w:cs="Times New Roman"/>
          <w:lang w:eastAsia="fr-FR"/>
        </w:rPr>
        <w:t>Fin de printemps 2018, nous avons reçu sur la ferme trois représentant du COPIL de Biobauges. Lors de cette rencontre, nous avons répondu à un questionnaire très complet portant à la fois sur nos modes de production, notre projet d’ensemble, notre calendrier de montée en charge mais aussi les produits finis que nous souhaiterions pouvoir proposer aux consommateurs via Biobauges.</w:t>
      </w:r>
    </w:p>
    <w:p w:rsidR="00E11472" w:rsidRPr="00E11472" w:rsidRDefault="00E11472" w:rsidP="00E11472">
      <w:pPr>
        <w:spacing w:line="235" w:lineRule="atLeast"/>
        <w:rPr>
          <w:rFonts w:ascii="Calibri" w:eastAsia="Times New Roman" w:hAnsi="Calibri" w:cs="Times New Roman"/>
          <w:lang w:eastAsia="fr-FR"/>
        </w:rPr>
      </w:pPr>
      <w:r w:rsidRPr="00E11472">
        <w:rPr>
          <w:rFonts w:ascii="Calibri" w:eastAsia="Times New Roman" w:hAnsi="Calibri" w:cs="Times New Roman"/>
          <w:lang w:eastAsia="fr-FR"/>
        </w:rPr>
        <w:t>A ce jour, nous n’avons eu aucun retour officiel de l’analyse de notre dossier par le COPIL. Une fiche producteur devait être faite mais nous n’avons pas été contactés à ce sujet.</w:t>
      </w:r>
    </w:p>
    <w:p w:rsidR="00E11472" w:rsidRPr="00E11472" w:rsidRDefault="00E11472" w:rsidP="00E11472">
      <w:pPr>
        <w:spacing w:line="235" w:lineRule="atLeast"/>
        <w:rPr>
          <w:rFonts w:ascii="Calibri" w:eastAsia="Times New Roman" w:hAnsi="Calibri" w:cs="Times New Roman"/>
          <w:lang w:eastAsia="fr-FR"/>
        </w:rPr>
      </w:pPr>
      <w:r w:rsidRPr="00E11472">
        <w:rPr>
          <w:rFonts w:ascii="Calibri" w:eastAsia="Times New Roman" w:hAnsi="Calibri" w:cs="Times New Roman"/>
          <w:lang w:eastAsia="fr-FR"/>
        </w:rPr>
        <w:t>Nous avons pu proposer à la vente l’été dernier des fruits frais (cassis et framboises) en dépôt vente. Avons-nous eu une autorisation partielle de dépôt valable uniquement pour les fruits en frais ? La question des produits transformés a-t-elle été évoquée en COPIL au printemps 2018 ? Nous n’en savons rien.</w:t>
      </w:r>
    </w:p>
    <w:p w:rsidR="00E11472" w:rsidRPr="00E11472" w:rsidRDefault="00E11472" w:rsidP="00E11472">
      <w:pPr>
        <w:spacing w:line="235" w:lineRule="atLeast"/>
        <w:rPr>
          <w:rFonts w:ascii="Calibri" w:eastAsia="Times New Roman" w:hAnsi="Calibri" w:cs="Times New Roman"/>
          <w:lang w:eastAsia="fr-FR"/>
        </w:rPr>
      </w:pPr>
      <w:r w:rsidRPr="00E11472">
        <w:rPr>
          <w:rFonts w:ascii="Calibri" w:eastAsia="Times New Roman" w:hAnsi="Calibri" w:cs="Times New Roman"/>
          <w:lang w:eastAsia="fr-FR"/>
        </w:rPr>
        <w:t>C’est donc avec une surprise certaine et un peu d’agacement en toute honnêteté que nous recevons le contenu du mail du 8 janvier.</w:t>
      </w:r>
    </w:p>
    <w:p w:rsidR="00E11472" w:rsidRPr="00E11472" w:rsidRDefault="00E11472" w:rsidP="00E11472">
      <w:pPr>
        <w:spacing w:line="235" w:lineRule="atLeast"/>
        <w:rPr>
          <w:rFonts w:ascii="Calibri" w:eastAsia="Times New Roman" w:hAnsi="Calibri" w:cs="Times New Roman"/>
          <w:lang w:eastAsia="fr-FR"/>
        </w:rPr>
      </w:pPr>
      <w:r w:rsidRPr="00E11472">
        <w:rPr>
          <w:rFonts w:ascii="Calibri" w:eastAsia="Times New Roman" w:hAnsi="Calibri" w:cs="Times New Roman"/>
          <w:lang w:eastAsia="fr-FR"/>
        </w:rPr>
        <w:t>Voilà les éléments que nous pouvons fournir.</w:t>
      </w:r>
    </w:p>
    <w:p w:rsidR="00E11472" w:rsidRPr="00E11472" w:rsidRDefault="00E11472" w:rsidP="00E11472">
      <w:pPr>
        <w:numPr>
          <w:ilvl w:val="0"/>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E11472">
        <w:rPr>
          <w:rFonts w:ascii="Times New Roman" w:eastAsia="Times New Roman" w:hAnsi="Times New Roman" w:cs="Times New Roman"/>
          <w:sz w:val="24"/>
          <w:szCs w:val="24"/>
          <w:u w:val="single"/>
          <w:lang w:eastAsia="fr-FR"/>
        </w:rPr>
        <w:t>Concurrence de produits avec ceux de Jean-Luc :</w:t>
      </w:r>
    </w:p>
    <w:p w:rsidR="00E11472" w:rsidRPr="00E11472" w:rsidRDefault="00E11472" w:rsidP="00E11472">
      <w:pPr>
        <w:spacing w:line="235" w:lineRule="atLeast"/>
        <w:rPr>
          <w:rFonts w:ascii="Calibri" w:eastAsia="Times New Roman" w:hAnsi="Calibri" w:cs="Times New Roman"/>
          <w:lang w:eastAsia="fr-FR"/>
        </w:rPr>
      </w:pPr>
      <w:r w:rsidRPr="00E11472">
        <w:rPr>
          <w:rFonts w:ascii="Calibri" w:eastAsia="Times New Roman" w:hAnsi="Calibri" w:cs="Times New Roman"/>
          <w:lang w:eastAsia="fr-FR"/>
        </w:rPr>
        <w:t>Nous proposons des confitures à base de fruits que Jean-Luc transforme également. C’est un fait. Il n’est pas favorable à voir arriver une concurrence directe : comment peut-on imaginer l’inverse ?</w:t>
      </w:r>
    </w:p>
    <w:p w:rsidR="00E11472" w:rsidRPr="00E11472" w:rsidRDefault="00E11472" w:rsidP="00E11472">
      <w:pPr>
        <w:spacing w:line="235" w:lineRule="atLeast"/>
        <w:rPr>
          <w:rFonts w:ascii="Calibri" w:eastAsia="Times New Roman" w:hAnsi="Calibri" w:cs="Times New Roman"/>
          <w:lang w:eastAsia="fr-FR"/>
        </w:rPr>
      </w:pPr>
      <w:r w:rsidRPr="00E11472">
        <w:rPr>
          <w:rFonts w:ascii="Calibri" w:eastAsia="Times New Roman" w:hAnsi="Calibri" w:cs="Times New Roman"/>
          <w:lang w:eastAsia="fr-FR"/>
        </w:rPr>
        <w:t>Nous posons alors la question suivante : Jean-Luc ayant investi l’ensemble des points de ventes possibles sur les Bauges (Croc, Carrefour, marchés, Maison des artisans…), sommes-nous condamnés à ne pas vendre dans les Bauges parce qu’il est présent depuis plus d’années ?</w:t>
      </w:r>
    </w:p>
    <w:p w:rsidR="00E11472" w:rsidRPr="00E11472" w:rsidRDefault="00E11472" w:rsidP="00E11472">
      <w:pPr>
        <w:spacing w:line="235" w:lineRule="atLeast"/>
        <w:rPr>
          <w:rFonts w:ascii="Calibri" w:eastAsia="Times New Roman" w:hAnsi="Calibri" w:cs="Times New Roman"/>
          <w:lang w:eastAsia="fr-FR"/>
        </w:rPr>
      </w:pPr>
      <w:r w:rsidRPr="00E11472">
        <w:rPr>
          <w:rFonts w:ascii="Calibri" w:eastAsia="Times New Roman" w:hAnsi="Calibri" w:cs="Times New Roman"/>
          <w:lang w:eastAsia="fr-FR"/>
        </w:rPr>
        <w:t>Les fruits transformés sont les mêmes mais les confitures sont-elles identiques ? Nous ne le croyons pas et des retours de personnes ayant pu faire la comparaison le disent. Il ne s’agit pas de dire que nos confitures sont meilleures : chacun ses goûts et ce qui est apprécié par l’un ne le sera pas forcément par l’autre. Reste que pour que chacun trouve chaussure à son pied, faut-il encore que plusieurs modèles soient présentés.</w:t>
      </w:r>
    </w:p>
    <w:p w:rsidR="00E11472" w:rsidRPr="00E11472" w:rsidRDefault="00E11472" w:rsidP="00E11472">
      <w:pPr>
        <w:spacing w:line="235" w:lineRule="atLeast"/>
        <w:rPr>
          <w:rFonts w:ascii="Calibri" w:eastAsia="Times New Roman" w:hAnsi="Calibri" w:cs="Times New Roman"/>
          <w:lang w:eastAsia="fr-FR"/>
        </w:rPr>
      </w:pPr>
      <w:r w:rsidRPr="00E11472">
        <w:rPr>
          <w:rFonts w:ascii="Calibri" w:eastAsia="Times New Roman" w:hAnsi="Calibri" w:cs="Times New Roman"/>
          <w:lang w:eastAsia="fr-FR"/>
        </w:rPr>
        <w:lastRenderedPageBreak/>
        <w:t>Nous avons fait le choix d’être sous label agriculture biologique. Contrairement à ce qui est indiqué et que Jean Luc a pu expliquer, être certifié bio n’a aucun rapport avec un chiffre d’affaire (la certification coûte environ 500 euros par an et est couverte par des subventions) ni avec le fait de cueillir en sauvage. Nous pratiquons également de manière marginale la cueillette sauvage et cette dernière rentre dans notre certification. On peut déontologiquement refuser le principe d’une certification et nous pouvons le comprendre. Nous n’avons pas fait ce choix et les contraintes et contrôles auxquels nous nous astreignons sont un gage de qualité et de traçabilité de l’ensemble de notre production.</w:t>
      </w:r>
    </w:p>
    <w:p w:rsidR="00E11472" w:rsidRPr="00E11472" w:rsidRDefault="00E11472" w:rsidP="00E11472">
      <w:pPr>
        <w:spacing w:line="235" w:lineRule="atLeast"/>
        <w:rPr>
          <w:rFonts w:ascii="Calibri" w:eastAsia="Times New Roman" w:hAnsi="Calibri" w:cs="Times New Roman"/>
          <w:lang w:eastAsia="fr-FR"/>
        </w:rPr>
      </w:pPr>
      <w:r w:rsidRPr="00E11472">
        <w:rPr>
          <w:rFonts w:ascii="Calibri" w:eastAsia="Times New Roman" w:hAnsi="Calibri" w:cs="Times New Roman"/>
          <w:lang w:eastAsia="fr-FR"/>
        </w:rPr>
        <w:t>Avec tout respect du au travail réalisé par Jean-Luc, personne ne peut vérifier ses dires quand il affirme travailler dans les mêmes conditions qu’un producteur certifié.</w:t>
      </w:r>
    </w:p>
    <w:p w:rsidR="00E11472" w:rsidRPr="00E11472" w:rsidRDefault="00E11472" w:rsidP="00E11472">
      <w:pPr>
        <w:spacing w:line="235" w:lineRule="atLeast"/>
        <w:rPr>
          <w:rFonts w:ascii="Calibri" w:eastAsia="Times New Roman" w:hAnsi="Calibri" w:cs="Times New Roman"/>
          <w:lang w:eastAsia="fr-FR"/>
        </w:rPr>
      </w:pPr>
    </w:p>
    <w:p w:rsidR="00E11472" w:rsidRPr="00E11472" w:rsidRDefault="00E11472" w:rsidP="00E11472">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E11472">
        <w:rPr>
          <w:rFonts w:ascii="Times New Roman" w:eastAsia="Times New Roman" w:hAnsi="Times New Roman" w:cs="Times New Roman"/>
          <w:sz w:val="24"/>
          <w:szCs w:val="24"/>
          <w:u w:val="single"/>
          <w:lang w:eastAsia="fr-FR"/>
        </w:rPr>
        <w:t>Questions du COPIL :</w:t>
      </w:r>
    </w:p>
    <w:p w:rsidR="00E11472" w:rsidRPr="00E11472" w:rsidRDefault="00E11472" w:rsidP="00E11472">
      <w:pPr>
        <w:spacing w:line="235" w:lineRule="atLeast"/>
        <w:rPr>
          <w:rFonts w:ascii="Calibri" w:eastAsia="Times New Roman" w:hAnsi="Calibri" w:cs="Times New Roman"/>
          <w:lang w:eastAsia="fr-FR"/>
        </w:rPr>
      </w:pPr>
      <w:r w:rsidRPr="00E11472">
        <w:rPr>
          <w:rFonts w:ascii="Calibri" w:eastAsia="Times New Roman" w:hAnsi="Calibri" w:cs="Times New Roman"/>
          <w:u w:val="single"/>
          <w:lang w:eastAsia="fr-FR"/>
        </w:rPr>
        <w:t>Production principale</w:t>
      </w:r>
      <w:r w:rsidRPr="00E11472">
        <w:rPr>
          <w:rFonts w:ascii="Calibri" w:eastAsia="Times New Roman" w:hAnsi="Calibri" w:cs="Times New Roman"/>
          <w:lang w:eastAsia="fr-FR"/>
        </w:rPr>
        <w:t> : </w:t>
      </w:r>
    </w:p>
    <w:p w:rsidR="00E11472" w:rsidRPr="00E11472" w:rsidRDefault="00E11472" w:rsidP="00E11472">
      <w:pPr>
        <w:spacing w:line="235" w:lineRule="atLeast"/>
        <w:rPr>
          <w:rFonts w:ascii="Calibri" w:eastAsia="Times New Roman" w:hAnsi="Calibri" w:cs="Times New Roman"/>
          <w:lang w:eastAsia="fr-FR"/>
        </w:rPr>
      </w:pPr>
      <w:r w:rsidRPr="00E11472">
        <w:rPr>
          <w:rFonts w:ascii="Calibri" w:eastAsia="Times New Roman" w:hAnsi="Calibri" w:cs="Times New Roman"/>
          <w:lang w:eastAsia="fr-FR"/>
        </w:rPr>
        <w:t>Le projet présenté au printemps dernier aux représentants du COPIL est très clair : nous produisons des fruits pour les transformer. Nous pouvons expliquer ce point à nouveau avec à l’appui le dossier d’installation. La vente en frais n’est que très marginale dans notre projet. Notamment pour une question logistique puisqu’elle nécessiterait de gros moyens à la fois en stockage (chambre froide) qu’en logistique pour pouvoir livrer différents points de vente éloignés de notre lieu de production. L’opportunité fait que nous pouvons vendre localement une petite partie de récolte et nous le faisons avec plaisir mais ce n’est pas un objectif en soi.</w:t>
      </w:r>
    </w:p>
    <w:p w:rsidR="00E11472" w:rsidRPr="00E11472" w:rsidRDefault="00E11472" w:rsidP="00E11472">
      <w:pPr>
        <w:spacing w:line="235" w:lineRule="atLeast"/>
        <w:rPr>
          <w:rFonts w:ascii="Calibri" w:eastAsia="Times New Roman" w:hAnsi="Calibri" w:cs="Times New Roman"/>
          <w:lang w:eastAsia="fr-FR"/>
        </w:rPr>
      </w:pPr>
      <w:r w:rsidRPr="00E11472">
        <w:rPr>
          <w:rFonts w:ascii="Calibri" w:eastAsia="Times New Roman" w:hAnsi="Calibri" w:cs="Times New Roman"/>
          <w:lang w:eastAsia="fr-FR"/>
        </w:rPr>
        <w:t>Nous produisons des fruits pour les transformer en confitures, coulis, sirops, compote, jus et plus tard éventuellement en sorbets. Il ne s’agit pas d’une production secondaire de traitement des invendus et des fruits dégradés. 2018 est notre première année de production. Nous avons récolté 120 kg de fruits. C’est effectivement juste pour garantir un stock suffisant sur tous les parfums. Dès 2019, nous serons en mesure de garantir un achalandage suivi sur l’année.</w:t>
      </w:r>
    </w:p>
    <w:p w:rsidR="00E11472" w:rsidRPr="00E11472" w:rsidRDefault="00E11472" w:rsidP="00E11472">
      <w:pPr>
        <w:spacing w:line="235" w:lineRule="atLeast"/>
        <w:rPr>
          <w:rFonts w:ascii="Calibri" w:eastAsia="Times New Roman" w:hAnsi="Calibri" w:cs="Times New Roman"/>
          <w:lang w:eastAsia="fr-FR"/>
        </w:rPr>
      </w:pPr>
    </w:p>
    <w:p w:rsidR="00E11472" w:rsidRPr="00E11472" w:rsidRDefault="00E11472" w:rsidP="00E11472">
      <w:pPr>
        <w:spacing w:line="235" w:lineRule="atLeast"/>
        <w:rPr>
          <w:rFonts w:ascii="Calibri" w:eastAsia="Times New Roman" w:hAnsi="Calibri" w:cs="Times New Roman"/>
          <w:lang w:eastAsia="fr-FR"/>
        </w:rPr>
      </w:pPr>
      <w:r w:rsidRPr="00E11472">
        <w:rPr>
          <w:rFonts w:ascii="Calibri" w:eastAsia="Times New Roman" w:hAnsi="Calibri" w:cs="Times New Roman"/>
          <w:u w:val="single"/>
          <w:lang w:eastAsia="fr-FR"/>
        </w:rPr>
        <w:t>Contenants utilisés</w:t>
      </w:r>
      <w:r w:rsidRPr="00E11472">
        <w:rPr>
          <w:rFonts w:ascii="Calibri" w:eastAsia="Times New Roman" w:hAnsi="Calibri" w:cs="Times New Roman"/>
          <w:lang w:eastAsia="fr-FR"/>
        </w:rPr>
        <w:t> :</w:t>
      </w:r>
    </w:p>
    <w:p w:rsidR="00E11472" w:rsidRPr="00E11472" w:rsidRDefault="00E11472" w:rsidP="00E11472">
      <w:pPr>
        <w:spacing w:line="235" w:lineRule="atLeast"/>
        <w:rPr>
          <w:rFonts w:ascii="Calibri" w:eastAsia="Times New Roman" w:hAnsi="Calibri" w:cs="Times New Roman"/>
          <w:lang w:eastAsia="fr-FR"/>
        </w:rPr>
      </w:pPr>
      <w:r w:rsidRPr="00E11472">
        <w:rPr>
          <w:rFonts w:ascii="Calibri" w:eastAsia="Times New Roman" w:hAnsi="Calibri" w:cs="Times New Roman"/>
          <w:lang w:eastAsia="fr-FR"/>
        </w:rPr>
        <w:t>Nous utilisons des pots de 330g pour l’ensemble des confitures et gelées. Les coulis sont conditionnés en pots de 250 mL.</w:t>
      </w:r>
    </w:p>
    <w:p w:rsidR="00E11472" w:rsidRPr="00E11472" w:rsidRDefault="00E11472" w:rsidP="00E11472">
      <w:pPr>
        <w:spacing w:line="235" w:lineRule="atLeast"/>
        <w:rPr>
          <w:rFonts w:ascii="Calibri" w:eastAsia="Times New Roman" w:hAnsi="Calibri" w:cs="Times New Roman"/>
          <w:lang w:eastAsia="fr-FR"/>
        </w:rPr>
      </w:pPr>
    </w:p>
    <w:p w:rsidR="00E11472" w:rsidRPr="00E11472" w:rsidRDefault="00E11472" w:rsidP="00E11472">
      <w:pPr>
        <w:spacing w:line="235" w:lineRule="atLeast"/>
        <w:rPr>
          <w:rFonts w:ascii="Calibri" w:eastAsia="Times New Roman" w:hAnsi="Calibri" w:cs="Times New Roman"/>
          <w:lang w:eastAsia="fr-FR"/>
        </w:rPr>
      </w:pPr>
      <w:r w:rsidRPr="00E11472">
        <w:rPr>
          <w:rFonts w:ascii="Calibri" w:eastAsia="Times New Roman" w:hAnsi="Calibri" w:cs="Times New Roman"/>
          <w:u w:val="single"/>
          <w:lang w:eastAsia="fr-FR"/>
        </w:rPr>
        <w:t>Diversification des productions</w:t>
      </w:r>
      <w:r w:rsidRPr="00E11472">
        <w:rPr>
          <w:rFonts w:ascii="Calibri" w:eastAsia="Times New Roman" w:hAnsi="Calibri" w:cs="Times New Roman"/>
          <w:lang w:eastAsia="fr-FR"/>
        </w:rPr>
        <w:t> :</w:t>
      </w:r>
    </w:p>
    <w:p w:rsidR="00E11472" w:rsidRPr="00E11472" w:rsidRDefault="00E11472" w:rsidP="00E11472">
      <w:pPr>
        <w:spacing w:line="235" w:lineRule="atLeast"/>
        <w:rPr>
          <w:rFonts w:ascii="Calibri" w:eastAsia="Times New Roman" w:hAnsi="Calibri" w:cs="Times New Roman"/>
          <w:lang w:eastAsia="fr-FR"/>
        </w:rPr>
      </w:pPr>
      <w:r w:rsidRPr="00E11472">
        <w:rPr>
          <w:rFonts w:ascii="Calibri" w:eastAsia="Times New Roman" w:hAnsi="Calibri" w:cs="Times New Roman"/>
          <w:lang w:eastAsia="fr-FR"/>
        </w:rPr>
        <w:t>Nous ne ferons pas uniquement des confitures comme expliqué précédemment. Pour nous, la confiture reste un bien de consommation courante.  Les coulis et sirops, sont des produits qui ne permettent pas d’écouler le même volume. Nous en produirons bien sûr mais l’essentiel de notre production ne peut être réorienté sur ces produits.</w:t>
      </w:r>
    </w:p>
    <w:p w:rsidR="00E11472" w:rsidRPr="00E11472" w:rsidRDefault="00E11472" w:rsidP="00E11472">
      <w:pPr>
        <w:spacing w:line="235" w:lineRule="atLeast"/>
        <w:rPr>
          <w:rFonts w:ascii="Calibri" w:eastAsia="Times New Roman" w:hAnsi="Calibri" w:cs="Times New Roman"/>
          <w:lang w:eastAsia="fr-FR"/>
        </w:rPr>
      </w:pPr>
      <w:r w:rsidRPr="00E11472">
        <w:rPr>
          <w:rFonts w:ascii="Calibri" w:eastAsia="Times New Roman" w:hAnsi="Calibri" w:cs="Times New Roman"/>
          <w:lang w:eastAsia="fr-FR"/>
        </w:rPr>
        <w:t>La question des compotes et purées est différentes. Nous avons quelques pommiers et poiriers en production sur notre exploitation. Nous avons planté environ 70 arbres afin de reconstituer un verger de plein vent. Ces derniers ne produiront que dans 5 ans et un rendement commercialement acceptable devra attendre au moins 10 ans. Nous dépendons donc de vergers sur lesquels les propriétaires acceptent de nous laisser ramasser les fruits. C’est donc pour nous une production complémentaire mais soumise à trop d’aléas pour garantir sa pérennité année après année. Nous pouvons fournir cette année des purées et compotes à base de coing, pomme et poire.</w:t>
      </w:r>
    </w:p>
    <w:p w:rsidR="00E11472" w:rsidRPr="00E11472" w:rsidRDefault="00E11472" w:rsidP="00E11472">
      <w:pPr>
        <w:spacing w:line="235" w:lineRule="atLeast"/>
        <w:rPr>
          <w:rFonts w:ascii="Calibri" w:eastAsia="Times New Roman" w:hAnsi="Calibri" w:cs="Times New Roman"/>
          <w:lang w:eastAsia="fr-FR"/>
        </w:rPr>
      </w:pPr>
    </w:p>
    <w:p w:rsidR="00E11472" w:rsidRPr="00E11472" w:rsidRDefault="00E11472" w:rsidP="00E11472">
      <w:pPr>
        <w:spacing w:line="235" w:lineRule="atLeast"/>
        <w:rPr>
          <w:rFonts w:ascii="Calibri" w:eastAsia="Times New Roman" w:hAnsi="Calibri" w:cs="Times New Roman"/>
          <w:lang w:eastAsia="fr-FR"/>
        </w:rPr>
      </w:pPr>
      <w:r w:rsidRPr="00E11472">
        <w:rPr>
          <w:rFonts w:ascii="Calibri" w:eastAsia="Times New Roman" w:hAnsi="Calibri" w:cs="Times New Roman"/>
          <w:lang w:eastAsia="fr-FR"/>
        </w:rPr>
        <w:t>Nous redisons notre attachement au développement d’une économie la plus circulaire et localisée possible sur le massif. Nous sommes persuadés de l’intérêt du projet porté par Biobauges. Nous redisons notre désarroi devant les lacunes de la communication avec le COPIL. Nous sommes disponibles pour venir en personne présenter notre projet et répondre directement à toutes les questions qui pourraient se poser. La communication directe étant la plus à même de permettre de lever les interrogations. A fortiori quand un autre producteur réticent à ouvrir la porte a lui voix au chapitre : question d’équité.</w:t>
      </w:r>
    </w:p>
    <w:p w:rsidR="00E11472" w:rsidRDefault="00E11472" w:rsidP="00E11472">
      <w:pPr>
        <w:rPr>
          <w:b/>
        </w:rPr>
      </w:pPr>
    </w:p>
    <w:p w:rsidR="00E67EE2" w:rsidRDefault="00E67EE2" w:rsidP="00E11472">
      <w:pPr>
        <w:rPr>
          <w:b/>
        </w:rPr>
      </w:pPr>
    </w:p>
    <w:p w:rsidR="00E67EE2" w:rsidRDefault="00E67EE2" w:rsidP="00E11472">
      <w:pPr>
        <w:rPr>
          <w:b/>
        </w:rPr>
      </w:pPr>
      <w:r>
        <w:rPr>
          <w:b/>
        </w:rPr>
        <w:t>Solange :</w:t>
      </w:r>
    </w:p>
    <w:p w:rsidR="00E67EE2" w:rsidRPr="00E67EE2" w:rsidRDefault="00E67EE2" w:rsidP="00E67EE2">
      <w:pPr>
        <w:spacing w:after="0" w:line="240" w:lineRule="auto"/>
        <w:rPr>
          <w:rFonts w:ascii="Times New Roman" w:eastAsia="Times New Roman" w:hAnsi="Times New Roman" w:cs="Times New Roman"/>
          <w:sz w:val="24"/>
          <w:szCs w:val="24"/>
          <w:lang w:eastAsia="fr-FR"/>
        </w:rPr>
      </w:pPr>
      <w:r w:rsidRPr="00E67EE2">
        <w:rPr>
          <w:rFonts w:ascii="Times New Roman" w:eastAsia="Times New Roman" w:hAnsi="Times New Roman" w:cs="Times New Roman"/>
          <w:sz w:val="24"/>
          <w:szCs w:val="24"/>
          <w:lang w:eastAsia="fr-FR"/>
        </w:rPr>
        <w:t xml:space="preserve">- Je fais passer la dernière version de la fiche d’exploitation de la </w:t>
      </w:r>
      <w:r w:rsidRPr="00E67EE2">
        <w:rPr>
          <w:rFonts w:ascii="Times New Roman" w:eastAsia="Times New Roman" w:hAnsi="Times New Roman" w:cs="Times New Roman"/>
          <w:b/>
          <w:bCs/>
          <w:sz w:val="24"/>
          <w:szCs w:val="24"/>
          <w:lang w:eastAsia="fr-FR"/>
        </w:rPr>
        <w:t>ferme lombricole</w:t>
      </w:r>
      <w:r w:rsidRPr="00E67EE2">
        <w:rPr>
          <w:rFonts w:ascii="Times New Roman" w:eastAsia="Times New Roman" w:hAnsi="Times New Roman" w:cs="Times New Roman"/>
          <w:sz w:val="24"/>
          <w:szCs w:val="24"/>
          <w:lang w:eastAsia="fr-FR"/>
        </w:rPr>
        <w:t>, sachant qu’il ne l’a pas validée (pas de réponse à mon envoi), mais cela ne me parait pas trop grave. Il faudra cependant qu’il la valide avant signature, si on le prend comme producteur</w:t>
      </w:r>
    </w:p>
    <w:p w:rsidR="00E67EE2" w:rsidRPr="00E67EE2" w:rsidRDefault="00E67EE2" w:rsidP="00E67EE2">
      <w:pPr>
        <w:spacing w:after="0" w:line="240" w:lineRule="auto"/>
        <w:rPr>
          <w:rFonts w:ascii="Times New Roman" w:eastAsia="Times New Roman" w:hAnsi="Times New Roman" w:cs="Times New Roman"/>
          <w:sz w:val="24"/>
          <w:szCs w:val="24"/>
          <w:lang w:eastAsia="fr-FR"/>
        </w:rPr>
      </w:pPr>
      <w:r w:rsidRPr="00E67EE2">
        <w:rPr>
          <w:rFonts w:ascii="Times New Roman" w:eastAsia="Times New Roman" w:hAnsi="Times New Roman" w:cs="Times New Roman"/>
          <w:sz w:val="24"/>
          <w:szCs w:val="24"/>
          <w:lang w:eastAsia="fr-FR"/>
        </w:rPr>
        <w:t>J’imprime qqs exemplaires que Denis apportera.</w:t>
      </w:r>
    </w:p>
    <w:p w:rsidR="00E67EE2" w:rsidRPr="00E67EE2" w:rsidRDefault="00E67EE2" w:rsidP="00E67EE2">
      <w:pPr>
        <w:spacing w:after="0" w:line="240" w:lineRule="auto"/>
        <w:rPr>
          <w:rFonts w:ascii="Times New Roman" w:eastAsia="Times New Roman" w:hAnsi="Times New Roman" w:cs="Times New Roman"/>
          <w:sz w:val="24"/>
          <w:szCs w:val="24"/>
          <w:lang w:eastAsia="fr-FR"/>
        </w:rPr>
      </w:pPr>
      <w:r w:rsidRPr="00E67EE2">
        <w:rPr>
          <w:rFonts w:ascii="Times New Roman" w:eastAsia="Times New Roman" w:hAnsi="Times New Roman" w:cs="Times New Roman"/>
          <w:sz w:val="24"/>
          <w:szCs w:val="24"/>
          <w:lang w:eastAsia="fr-FR"/>
        </w:rPr>
        <w:t>Merci à Armande et Violaine de faire la présentation</w:t>
      </w:r>
    </w:p>
    <w:p w:rsidR="00E67EE2" w:rsidRPr="00E67EE2" w:rsidRDefault="00E67EE2" w:rsidP="00E67EE2">
      <w:pPr>
        <w:spacing w:after="0" w:line="240" w:lineRule="auto"/>
        <w:rPr>
          <w:rFonts w:ascii="Times New Roman" w:eastAsia="Times New Roman" w:hAnsi="Times New Roman" w:cs="Times New Roman"/>
          <w:sz w:val="24"/>
          <w:szCs w:val="24"/>
          <w:lang w:eastAsia="fr-FR"/>
        </w:rPr>
      </w:pPr>
      <w:r w:rsidRPr="00E67EE2">
        <w:rPr>
          <w:rFonts w:ascii="Times New Roman" w:eastAsia="Times New Roman" w:hAnsi="Times New Roman" w:cs="Times New Roman"/>
          <w:sz w:val="24"/>
          <w:szCs w:val="24"/>
          <w:lang w:eastAsia="fr-FR"/>
        </w:rPr>
        <w:t>Denis aura des photos sur son ordi </w:t>
      </w:r>
    </w:p>
    <w:p w:rsidR="00E67EE2" w:rsidRPr="00E67EE2" w:rsidRDefault="00E67EE2" w:rsidP="00E67EE2">
      <w:pPr>
        <w:spacing w:after="0" w:line="240" w:lineRule="auto"/>
        <w:rPr>
          <w:rFonts w:ascii="Times New Roman" w:eastAsia="Times New Roman" w:hAnsi="Times New Roman" w:cs="Times New Roman"/>
          <w:sz w:val="24"/>
          <w:szCs w:val="24"/>
          <w:lang w:eastAsia="fr-FR"/>
        </w:rPr>
      </w:pPr>
      <w:r w:rsidRPr="00E67EE2">
        <w:rPr>
          <w:rFonts w:ascii="Times New Roman" w:eastAsia="Times New Roman" w:hAnsi="Times New Roman" w:cs="Times New Roman"/>
          <w:sz w:val="24"/>
          <w:szCs w:val="24"/>
          <w:lang w:eastAsia="fr-FR"/>
        </w:rPr>
        <w:t>Pour les champignons - produit périssable et cher - le producteur ne voudra pas accepter de perte : faire sur commande ? En prendre juste un peu pour faire connaître et proposer des commandes ?</w:t>
      </w:r>
    </w:p>
    <w:p w:rsidR="00E67EE2" w:rsidRPr="00E67EE2" w:rsidRDefault="00E67EE2" w:rsidP="00E67EE2">
      <w:pPr>
        <w:spacing w:after="0" w:line="240" w:lineRule="auto"/>
        <w:rPr>
          <w:rFonts w:ascii="Times New Roman" w:eastAsia="Times New Roman" w:hAnsi="Times New Roman" w:cs="Times New Roman"/>
          <w:sz w:val="24"/>
          <w:szCs w:val="24"/>
          <w:lang w:eastAsia="fr-FR"/>
        </w:rPr>
      </w:pPr>
    </w:p>
    <w:p w:rsidR="00E67EE2" w:rsidRPr="00E67EE2" w:rsidRDefault="00E67EE2" w:rsidP="00E67EE2">
      <w:pPr>
        <w:spacing w:after="0" w:line="240" w:lineRule="auto"/>
        <w:rPr>
          <w:rFonts w:ascii="Times New Roman" w:eastAsia="Times New Roman" w:hAnsi="Times New Roman" w:cs="Times New Roman"/>
          <w:sz w:val="24"/>
          <w:szCs w:val="24"/>
          <w:lang w:eastAsia="fr-FR"/>
        </w:rPr>
      </w:pPr>
      <w:r w:rsidRPr="00E67EE2">
        <w:rPr>
          <w:rFonts w:ascii="Times New Roman" w:eastAsia="Times New Roman" w:hAnsi="Times New Roman" w:cs="Times New Roman"/>
          <w:sz w:val="24"/>
          <w:szCs w:val="24"/>
          <w:lang w:eastAsia="fr-FR"/>
        </w:rPr>
        <w:t>- sur la signalétique, il faudrait surtout se concentrer  sur l’étiquetage envisagé pour les producteurs, si vous voulez gagner du temps</w:t>
      </w:r>
    </w:p>
    <w:p w:rsidR="00E67EE2" w:rsidRPr="00E67EE2" w:rsidRDefault="00E67EE2" w:rsidP="00E67EE2">
      <w:pPr>
        <w:spacing w:after="0" w:line="240" w:lineRule="auto"/>
        <w:rPr>
          <w:rFonts w:ascii="Times New Roman" w:eastAsia="Times New Roman" w:hAnsi="Times New Roman" w:cs="Times New Roman"/>
          <w:sz w:val="24"/>
          <w:szCs w:val="24"/>
          <w:lang w:eastAsia="fr-FR"/>
        </w:rPr>
      </w:pPr>
    </w:p>
    <w:p w:rsidR="00E67EE2" w:rsidRPr="00E67EE2" w:rsidRDefault="00E67EE2" w:rsidP="00E67EE2">
      <w:pPr>
        <w:spacing w:after="0" w:line="240" w:lineRule="auto"/>
        <w:rPr>
          <w:rFonts w:ascii="Times New Roman" w:eastAsia="Times New Roman" w:hAnsi="Times New Roman" w:cs="Times New Roman"/>
          <w:sz w:val="24"/>
          <w:szCs w:val="24"/>
          <w:lang w:eastAsia="fr-FR"/>
        </w:rPr>
      </w:pPr>
      <w:r w:rsidRPr="00E67EE2">
        <w:rPr>
          <w:rFonts w:ascii="Times New Roman" w:eastAsia="Times New Roman" w:hAnsi="Times New Roman" w:cs="Times New Roman"/>
          <w:sz w:val="24"/>
          <w:szCs w:val="24"/>
          <w:lang w:eastAsia="fr-FR"/>
        </w:rPr>
        <w:t>- sur l’entrée des produits de Douceurs des Bauges :  il faut prendre  une décision claire aujourd’hui et je suis pour( label bio, taux de sucre dans les confitures réduit, en plus ils attendent une réponse depuis plusieurs mois…)</w:t>
      </w:r>
    </w:p>
    <w:p w:rsidR="00E67EE2" w:rsidRPr="00E67EE2" w:rsidRDefault="00E67EE2" w:rsidP="00E67EE2">
      <w:pPr>
        <w:spacing w:after="0" w:line="240" w:lineRule="auto"/>
        <w:rPr>
          <w:rFonts w:ascii="Times New Roman" w:eastAsia="Times New Roman" w:hAnsi="Times New Roman" w:cs="Times New Roman"/>
          <w:sz w:val="24"/>
          <w:szCs w:val="24"/>
          <w:lang w:eastAsia="fr-FR"/>
        </w:rPr>
      </w:pPr>
    </w:p>
    <w:p w:rsidR="00E67EE2" w:rsidRPr="00E67EE2" w:rsidRDefault="00E67EE2" w:rsidP="00E67EE2">
      <w:pPr>
        <w:spacing w:after="0" w:line="240" w:lineRule="auto"/>
        <w:rPr>
          <w:rFonts w:ascii="Times New Roman" w:eastAsia="Times New Roman" w:hAnsi="Times New Roman" w:cs="Times New Roman"/>
          <w:sz w:val="24"/>
          <w:szCs w:val="24"/>
          <w:lang w:eastAsia="fr-FR"/>
        </w:rPr>
      </w:pPr>
      <w:r w:rsidRPr="00E67EE2">
        <w:rPr>
          <w:rFonts w:ascii="Times New Roman" w:eastAsia="Times New Roman" w:hAnsi="Times New Roman" w:cs="Times New Roman"/>
          <w:sz w:val="24"/>
          <w:szCs w:val="24"/>
          <w:lang w:eastAsia="fr-FR"/>
        </w:rPr>
        <w:t>- à propos de la discussion sur les salades et autres produits qui doivent rester très frais :  je pense qu’effectivement il faut changer la règle habituelle. Ce sont les consommateurs qui doivent assumer le coût  pour un produit qui doit rester toujours disponible, mais qui ne se garde pas. Donc si on estime par ex qu’ il y a 10% de perte il faudrait vendre 10% plus cher, le prix payé au producteur serait le même, mais on lui paierait toute la marchandise. Mais Francis a peut être une autre idée ? </w:t>
      </w:r>
    </w:p>
    <w:p w:rsidR="00E67EE2" w:rsidRPr="00E67EE2" w:rsidRDefault="00E67EE2" w:rsidP="00E67EE2">
      <w:pPr>
        <w:spacing w:after="0" w:line="240" w:lineRule="auto"/>
        <w:rPr>
          <w:rFonts w:ascii="Times New Roman" w:eastAsia="Times New Roman" w:hAnsi="Times New Roman" w:cs="Times New Roman"/>
          <w:sz w:val="24"/>
          <w:szCs w:val="24"/>
          <w:lang w:eastAsia="fr-FR"/>
        </w:rPr>
      </w:pPr>
      <w:r w:rsidRPr="00E67EE2">
        <w:rPr>
          <w:rFonts w:ascii="Times New Roman" w:eastAsia="Times New Roman" w:hAnsi="Times New Roman" w:cs="Times New Roman"/>
          <w:sz w:val="24"/>
          <w:szCs w:val="24"/>
          <w:lang w:eastAsia="fr-FR"/>
        </w:rPr>
        <w:t>Si on fait cela, il faudrait bien sûr voir quels sont les légumes  devant relever de ce régime (à mon avis, les salades seulement ?)</w:t>
      </w:r>
    </w:p>
    <w:p w:rsidR="00E67EE2" w:rsidRPr="00E67EE2" w:rsidRDefault="00E67EE2" w:rsidP="00E67EE2">
      <w:pPr>
        <w:spacing w:after="0" w:line="240" w:lineRule="auto"/>
        <w:rPr>
          <w:rFonts w:ascii="Times New Roman" w:eastAsia="Times New Roman" w:hAnsi="Times New Roman" w:cs="Times New Roman"/>
          <w:sz w:val="24"/>
          <w:szCs w:val="24"/>
          <w:lang w:eastAsia="fr-FR"/>
        </w:rPr>
      </w:pPr>
    </w:p>
    <w:p w:rsidR="00E67EE2" w:rsidRPr="00E67EE2" w:rsidRDefault="00E67EE2" w:rsidP="00E67EE2">
      <w:pPr>
        <w:spacing w:after="0" w:line="240" w:lineRule="auto"/>
        <w:rPr>
          <w:rFonts w:ascii="Times New Roman" w:eastAsia="Times New Roman" w:hAnsi="Times New Roman" w:cs="Times New Roman"/>
          <w:sz w:val="24"/>
          <w:szCs w:val="24"/>
          <w:lang w:eastAsia="fr-FR"/>
        </w:rPr>
      </w:pPr>
      <w:r w:rsidRPr="00E67EE2">
        <w:rPr>
          <w:rFonts w:ascii="Times New Roman" w:eastAsia="Times New Roman" w:hAnsi="Times New Roman" w:cs="Times New Roman"/>
          <w:sz w:val="24"/>
          <w:szCs w:val="24"/>
          <w:lang w:eastAsia="fr-FR"/>
        </w:rPr>
        <w:t>- nouveaux produits de Nathalie Masse apicultrice : elle m’avait passer pour dégustation il y a 2 mois des bonbons au miel et un miel  au pollen et à la propolis (que j’ai goûté aujourd’hui pour me soigner !). Denis les apportera</w:t>
      </w:r>
    </w:p>
    <w:p w:rsidR="00E67EE2" w:rsidRPr="00E11472" w:rsidRDefault="00E67EE2" w:rsidP="00E11472">
      <w:pPr>
        <w:rPr>
          <w:b/>
        </w:rPr>
      </w:pPr>
      <w:bookmarkStart w:id="0" w:name="_GoBack"/>
      <w:bookmarkEnd w:id="0"/>
    </w:p>
    <w:sectPr w:rsidR="00E67EE2" w:rsidRPr="00E1147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25018"/>
    <w:multiLevelType w:val="hybridMultilevel"/>
    <w:tmpl w:val="FB383A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05706D9"/>
    <w:multiLevelType w:val="hybridMultilevel"/>
    <w:tmpl w:val="E1A61A14"/>
    <w:lvl w:ilvl="0" w:tplc="D0945838">
      <w:numFmt w:val="bullet"/>
      <w:lvlText w:val="-"/>
      <w:lvlJc w:val="left"/>
      <w:pPr>
        <w:ind w:left="360" w:hanging="360"/>
      </w:pPr>
      <w:rPr>
        <w:rFonts w:ascii="Calibri" w:eastAsiaTheme="minorHAnsi" w:hAnsi="Calibri" w:cstheme="minorBid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15:restartNumberingAfterBreak="0">
    <w:nsid w:val="4E427512"/>
    <w:multiLevelType w:val="multilevel"/>
    <w:tmpl w:val="2B4EB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080C0A"/>
    <w:multiLevelType w:val="multilevel"/>
    <w:tmpl w:val="2FDC6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2E9"/>
    <w:rsid w:val="002D44EC"/>
    <w:rsid w:val="00412CD4"/>
    <w:rsid w:val="00492095"/>
    <w:rsid w:val="00710518"/>
    <w:rsid w:val="00881230"/>
    <w:rsid w:val="009F1EBA"/>
    <w:rsid w:val="00A122E9"/>
    <w:rsid w:val="00A65703"/>
    <w:rsid w:val="00E11472"/>
    <w:rsid w:val="00E67EE2"/>
    <w:rsid w:val="00FE2C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2D0E8"/>
  <w15:chartTrackingRefBased/>
  <w15:docId w15:val="{04F9DD94-3BF9-4627-8FC7-A88659C67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81230"/>
    <w:pPr>
      <w:ind w:left="720"/>
      <w:contextualSpacing/>
    </w:pPr>
  </w:style>
  <w:style w:type="character" w:customStyle="1" w:styleId="apple-converted-space">
    <w:name w:val="apple-converted-space"/>
    <w:basedOn w:val="Policepardfaut"/>
    <w:rsid w:val="00E11472"/>
  </w:style>
  <w:style w:type="character" w:customStyle="1" w:styleId="object">
    <w:name w:val="object"/>
    <w:basedOn w:val="Policepardfaut"/>
    <w:rsid w:val="00E67E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136377">
      <w:bodyDiv w:val="1"/>
      <w:marLeft w:val="0"/>
      <w:marRight w:val="0"/>
      <w:marTop w:val="0"/>
      <w:marBottom w:val="0"/>
      <w:divBdr>
        <w:top w:val="none" w:sz="0" w:space="0" w:color="auto"/>
        <w:left w:val="none" w:sz="0" w:space="0" w:color="auto"/>
        <w:bottom w:val="none" w:sz="0" w:space="0" w:color="auto"/>
        <w:right w:val="none" w:sz="0" w:space="0" w:color="auto"/>
      </w:divBdr>
      <w:divsChild>
        <w:div w:id="1594439395">
          <w:marLeft w:val="0"/>
          <w:marRight w:val="0"/>
          <w:marTop w:val="0"/>
          <w:marBottom w:val="0"/>
          <w:divBdr>
            <w:top w:val="none" w:sz="0" w:space="0" w:color="auto"/>
            <w:left w:val="none" w:sz="0" w:space="0" w:color="auto"/>
            <w:bottom w:val="none" w:sz="0" w:space="0" w:color="auto"/>
            <w:right w:val="none" w:sz="0" w:space="0" w:color="auto"/>
          </w:divBdr>
        </w:div>
        <w:div w:id="763721921">
          <w:marLeft w:val="0"/>
          <w:marRight w:val="0"/>
          <w:marTop w:val="0"/>
          <w:marBottom w:val="0"/>
          <w:divBdr>
            <w:top w:val="none" w:sz="0" w:space="0" w:color="auto"/>
            <w:left w:val="none" w:sz="0" w:space="0" w:color="auto"/>
            <w:bottom w:val="none" w:sz="0" w:space="0" w:color="auto"/>
            <w:right w:val="none" w:sz="0" w:space="0" w:color="auto"/>
          </w:divBdr>
        </w:div>
        <w:div w:id="110126956">
          <w:marLeft w:val="0"/>
          <w:marRight w:val="0"/>
          <w:marTop w:val="0"/>
          <w:marBottom w:val="0"/>
          <w:divBdr>
            <w:top w:val="none" w:sz="0" w:space="0" w:color="auto"/>
            <w:left w:val="none" w:sz="0" w:space="0" w:color="auto"/>
            <w:bottom w:val="none" w:sz="0" w:space="0" w:color="auto"/>
            <w:right w:val="none" w:sz="0" w:space="0" w:color="auto"/>
          </w:divBdr>
          <w:divsChild>
            <w:div w:id="1122262931">
              <w:marLeft w:val="0"/>
              <w:marRight w:val="0"/>
              <w:marTop w:val="0"/>
              <w:marBottom w:val="0"/>
              <w:divBdr>
                <w:top w:val="none" w:sz="0" w:space="0" w:color="auto"/>
                <w:left w:val="none" w:sz="0" w:space="0" w:color="auto"/>
                <w:bottom w:val="none" w:sz="0" w:space="0" w:color="auto"/>
                <w:right w:val="none" w:sz="0" w:space="0" w:color="auto"/>
              </w:divBdr>
            </w:div>
            <w:div w:id="859515414">
              <w:marLeft w:val="0"/>
              <w:marRight w:val="0"/>
              <w:marTop w:val="0"/>
              <w:marBottom w:val="0"/>
              <w:divBdr>
                <w:top w:val="none" w:sz="0" w:space="0" w:color="auto"/>
                <w:left w:val="none" w:sz="0" w:space="0" w:color="auto"/>
                <w:bottom w:val="none" w:sz="0" w:space="0" w:color="auto"/>
                <w:right w:val="none" w:sz="0" w:space="0" w:color="auto"/>
              </w:divBdr>
            </w:div>
            <w:div w:id="344789396">
              <w:marLeft w:val="0"/>
              <w:marRight w:val="0"/>
              <w:marTop w:val="0"/>
              <w:marBottom w:val="0"/>
              <w:divBdr>
                <w:top w:val="none" w:sz="0" w:space="0" w:color="auto"/>
                <w:left w:val="none" w:sz="0" w:space="0" w:color="auto"/>
                <w:bottom w:val="none" w:sz="0" w:space="0" w:color="auto"/>
                <w:right w:val="none" w:sz="0" w:space="0" w:color="auto"/>
              </w:divBdr>
            </w:div>
            <w:div w:id="1835488913">
              <w:marLeft w:val="0"/>
              <w:marRight w:val="0"/>
              <w:marTop w:val="0"/>
              <w:marBottom w:val="0"/>
              <w:divBdr>
                <w:top w:val="none" w:sz="0" w:space="0" w:color="auto"/>
                <w:left w:val="none" w:sz="0" w:space="0" w:color="auto"/>
                <w:bottom w:val="none" w:sz="0" w:space="0" w:color="auto"/>
                <w:right w:val="none" w:sz="0" w:space="0" w:color="auto"/>
              </w:divBdr>
            </w:div>
            <w:div w:id="480776083">
              <w:marLeft w:val="0"/>
              <w:marRight w:val="0"/>
              <w:marTop w:val="0"/>
              <w:marBottom w:val="0"/>
              <w:divBdr>
                <w:top w:val="none" w:sz="0" w:space="0" w:color="auto"/>
                <w:left w:val="none" w:sz="0" w:space="0" w:color="auto"/>
                <w:bottom w:val="none" w:sz="0" w:space="0" w:color="auto"/>
                <w:right w:val="none" w:sz="0" w:space="0" w:color="auto"/>
              </w:divBdr>
            </w:div>
            <w:div w:id="38627922">
              <w:marLeft w:val="0"/>
              <w:marRight w:val="0"/>
              <w:marTop w:val="0"/>
              <w:marBottom w:val="0"/>
              <w:divBdr>
                <w:top w:val="none" w:sz="0" w:space="0" w:color="auto"/>
                <w:left w:val="none" w:sz="0" w:space="0" w:color="auto"/>
                <w:bottom w:val="none" w:sz="0" w:space="0" w:color="auto"/>
                <w:right w:val="none" w:sz="0" w:space="0" w:color="auto"/>
              </w:divBdr>
            </w:div>
            <w:div w:id="1828083284">
              <w:marLeft w:val="0"/>
              <w:marRight w:val="0"/>
              <w:marTop w:val="0"/>
              <w:marBottom w:val="0"/>
              <w:divBdr>
                <w:top w:val="none" w:sz="0" w:space="0" w:color="auto"/>
                <w:left w:val="none" w:sz="0" w:space="0" w:color="auto"/>
                <w:bottom w:val="none" w:sz="0" w:space="0" w:color="auto"/>
                <w:right w:val="none" w:sz="0" w:space="0" w:color="auto"/>
              </w:divBdr>
            </w:div>
            <w:div w:id="1738163309">
              <w:marLeft w:val="0"/>
              <w:marRight w:val="0"/>
              <w:marTop w:val="0"/>
              <w:marBottom w:val="0"/>
              <w:divBdr>
                <w:top w:val="none" w:sz="0" w:space="0" w:color="auto"/>
                <w:left w:val="none" w:sz="0" w:space="0" w:color="auto"/>
                <w:bottom w:val="none" w:sz="0" w:space="0" w:color="auto"/>
                <w:right w:val="none" w:sz="0" w:space="0" w:color="auto"/>
              </w:divBdr>
            </w:div>
            <w:div w:id="620260065">
              <w:marLeft w:val="0"/>
              <w:marRight w:val="0"/>
              <w:marTop w:val="0"/>
              <w:marBottom w:val="0"/>
              <w:divBdr>
                <w:top w:val="none" w:sz="0" w:space="0" w:color="auto"/>
                <w:left w:val="none" w:sz="0" w:space="0" w:color="auto"/>
                <w:bottom w:val="none" w:sz="0" w:space="0" w:color="auto"/>
                <w:right w:val="none" w:sz="0" w:space="0" w:color="auto"/>
              </w:divBdr>
            </w:div>
            <w:div w:id="1443956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903680">
      <w:bodyDiv w:val="1"/>
      <w:marLeft w:val="0"/>
      <w:marRight w:val="0"/>
      <w:marTop w:val="0"/>
      <w:marBottom w:val="0"/>
      <w:divBdr>
        <w:top w:val="none" w:sz="0" w:space="0" w:color="auto"/>
        <w:left w:val="none" w:sz="0" w:space="0" w:color="auto"/>
        <w:bottom w:val="none" w:sz="0" w:space="0" w:color="auto"/>
        <w:right w:val="none" w:sz="0" w:space="0" w:color="auto"/>
      </w:divBdr>
      <w:divsChild>
        <w:div w:id="1697660108">
          <w:marLeft w:val="0"/>
          <w:marRight w:val="0"/>
          <w:marTop w:val="0"/>
          <w:marBottom w:val="160"/>
          <w:divBdr>
            <w:top w:val="none" w:sz="0" w:space="0" w:color="auto"/>
            <w:left w:val="none" w:sz="0" w:space="0" w:color="auto"/>
            <w:bottom w:val="none" w:sz="0" w:space="0" w:color="auto"/>
            <w:right w:val="none" w:sz="0" w:space="0" w:color="auto"/>
          </w:divBdr>
        </w:div>
        <w:div w:id="864713837">
          <w:marLeft w:val="0"/>
          <w:marRight w:val="0"/>
          <w:marTop w:val="0"/>
          <w:marBottom w:val="160"/>
          <w:divBdr>
            <w:top w:val="none" w:sz="0" w:space="0" w:color="auto"/>
            <w:left w:val="none" w:sz="0" w:space="0" w:color="auto"/>
            <w:bottom w:val="none" w:sz="0" w:space="0" w:color="auto"/>
            <w:right w:val="none" w:sz="0" w:space="0" w:color="auto"/>
          </w:divBdr>
        </w:div>
        <w:div w:id="256836222">
          <w:marLeft w:val="0"/>
          <w:marRight w:val="0"/>
          <w:marTop w:val="0"/>
          <w:marBottom w:val="160"/>
          <w:divBdr>
            <w:top w:val="none" w:sz="0" w:space="0" w:color="auto"/>
            <w:left w:val="none" w:sz="0" w:space="0" w:color="auto"/>
            <w:bottom w:val="none" w:sz="0" w:space="0" w:color="auto"/>
            <w:right w:val="none" w:sz="0" w:space="0" w:color="auto"/>
          </w:divBdr>
        </w:div>
        <w:div w:id="884608451">
          <w:marLeft w:val="0"/>
          <w:marRight w:val="0"/>
          <w:marTop w:val="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1308</Words>
  <Characters>7194</Characters>
  <Application>Microsoft Office Word</Application>
  <DocSecurity>0</DocSecurity>
  <Lines>59</Lines>
  <Paragraphs>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Valérie Bosse</dc:creator>
  <cp:keywords/>
  <dc:description/>
  <cp:lastModifiedBy>Valérie Bosse</cp:lastModifiedBy>
  <cp:revision>10</cp:revision>
  <dcterms:created xsi:type="dcterms:W3CDTF">2019-02-15T17:30:00Z</dcterms:created>
  <dcterms:modified xsi:type="dcterms:W3CDTF">2019-02-15T17:50:00Z</dcterms:modified>
</cp:coreProperties>
</file>